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andard"/>
      </w:pPr>
      <w:r>
        <w:rPr>
          <w:rFonts w:ascii="inherit" w:eastAsia="Times New Roman" w:hAnsi="inherit" w:cs="Times New Roman"/>
          <w:color w:val="1D2129"/>
          <w:sz w:val="26"/>
          <w:szCs w:val="26"/>
        </w:rPr>
        <w:t xml:space="preserve">                                                    PREMIO PIGRO 2018</w:t>
      </w:r>
    </w:p>
    <w:p>
      <w:pPr>
        <w:pStyle w:val="Standard"/>
      </w:pPr>
    </w:p>
    <w:p>
      <w:pPr>
        <w:pStyle w:val="Standard"/>
        <w:jc w:val="both"/>
      </w:pPr>
      <w:r>
        <w:rPr>
          <w:rFonts w:ascii="inherit" w:eastAsia="Times New Roman" w:hAnsi="inherit" w:cs="Times New Roman"/>
          <w:color w:val="1D2129"/>
          <w:sz w:val="26"/>
          <w:szCs w:val="26"/>
        </w:rPr>
        <w:t xml:space="preserve">Aperto il </w:t>
      </w:r>
      <w:r>
        <w:rPr>
          <w:rFonts w:ascii="inherit" w:eastAsia="Times New Roman" w:hAnsi="inherit" w:cs="Times New Roman"/>
          <w:b/>
          <w:bCs/>
          <w:color w:val="1D2129"/>
          <w:sz w:val="26"/>
          <w:szCs w:val="26"/>
        </w:rPr>
        <w:t>bando</w:t>
      </w:r>
      <w:r>
        <w:rPr>
          <w:rFonts w:ascii="inherit" w:eastAsia="Times New Roman" w:hAnsi="inherit" w:cs="Times New Roman"/>
          <w:color w:val="1D2129"/>
          <w:sz w:val="26"/>
          <w:szCs w:val="26"/>
        </w:rPr>
        <w:t xml:space="preserve"> per iscriversi all'edizione 2018 del concorso per cantautori “</w:t>
      </w:r>
      <w:r>
        <w:rPr>
          <w:rFonts w:ascii="inherit" w:eastAsia="Times New Roman" w:hAnsi="inherit" w:cs="Times New Roman"/>
          <w:b/>
          <w:bCs/>
          <w:color w:val="1D2129"/>
          <w:sz w:val="26"/>
          <w:szCs w:val="26"/>
        </w:rPr>
        <w:t>Premio Pigro”</w:t>
      </w:r>
      <w:r>
        <w:rPr>
          <w:rFonts w:ascii="inherit" w:eastAsia="Times New Roman" w:hAnsi="inherit" w:cs="Times New Roman"/>
          <w:color w:val="1D2129"/>
          <w:sz w:val="26"/>
          <w:szCs w:val="26"/>
        </w:rPr>
        <w:t xml:space="preserve">, dedicato a Ivan Graziani. Questo il </w:t>
      </w:r>
      <w:r>
        <w:rPr>
          <w:rFonts w:ascii="inherit" w:eastAsia="Times New Roman" w:hAnsi="inherit" w:cs="Times New Roman"/>
          <w:b/>
          <w:bCs/>
          <w:color w:val="1D2129"/>
          <w:sz w:val="26"/>
          <w:szCs w:val="26"/>
        </w:rPr>
        <w:t>regolamento</w:t>
      </w:r>
      <w:r>
        <w:rPr>
          <w:rFonts w:ascii="inherit" w:eastAsia="Times New Roman" w:hAnsi="inherit" w:cs="Times New Roman"/>
          <w:color w:val="1D2129"/>
          <w:sz w:val="26"/>
          <w:szCs w:val="26"/>
        </w:rPr>
        <w:t xml:space="preserve"> integrale.</w:t>
      </w:r>
    </w:p>
    <w:p>
      <w:pPr>
        <w:pStyle w:val="Standard"/>
        <w:jc w:val="both"/>
      </w:pPr>
    </w:p>
    <w:p>
      <w:pPr>
        <w:pStyle w:val="Standard"/>
        <w:jc w:val="both"/>
      </w:pPr>
      <w:r>
        <w:rPr>
          <w:rFonts w:ascii="inherit" w:eastAsia="Times New Roman" w:hAnsi="inherit" w:cs="Times New Roman"/>
          <w:color w:val="1D2129"/>
          <w:sz w:val="26"/>
          <w:szCs w:val="26"/>
        </w:rPr>
        <w:t xml:space="preserve">Art. 1 Associazione Culturale Artistica Pigro, Via Campo di Lago 46, 61015 Novafeltria (RN) bandisce la rassegna “Premio Pigro” al fine di valorizzare, divulgare e sostenere l’opera ed il ricordo di Ivan Graziani con il contributo dei protagonisti storici e delle ultime </w:t>
      </w:r>
      <w:r>
        <w:rPr>
          <w:rFonts w:ascii="inherit" w:eastAsia="Times New Roman" w:hAnsi="inherit" w:cs="Times New Roman"/>
          <w:color w:val="1D2129"/>
          <w:sz w:val="26"/>
          <w:szCs w:val="26"/>
          <w:shd w:val="clear" w:color="auto" w:fill="FFFFFF"/>
        </w:rPr>
        <w:t xml:space="preserve">rivelazioni della musica d'autore </w:t>
      </w:r>
      <w:proofErr w:type="spellStart"/>
      <w:r>
        <w:rPr>
          <w:rFonts w:ascii="inherit" w:eastAsia="Times New Roman" w:hAnsi="inherit" w:cs="Times New Roman"/>
          <w:color w:val="1D2129"/>
          <w:sz w:val="26"/>
          <w:szCs w:val="26"/>
          <w:shd w:val="clear" w:color="auto" w:fill="FFFFFF"/>
        </w:rPr>
        <w:t>made</w:t>
      </w:r>
      <w:proofErr w:type="spellEnd"/>
      <w:r>
        <w:rPr>
          <w:rFonts w:ascii="inherit" w:eastAsia="Times New Roman" w:hAnsi="inherit" w:cs="Times New Roman"/>
          <w:color w:val="1D2129"/>
          <w:sz w:val="26"/>
          <w:szCs w:val="26"/>
          <w:shd w:val="clear" w:color="auto" w:fill="FFFFFF"/>
        </w:rPr>
        <w:t xml:space="preserve"> in Italy. In tale prospettiva il Premio si propone di individuare nuovi talenti, tra i più creativi e originali del panorama musicale italiano.</w:t>
      </w:r>
    </w:p>
    <w:p>
      <w:pPr>
        <w:pStyle w:val="Standard"/>
        <w:jc w:val="both"/>
      </w:pPr>
    </w:p>
    <w:p>
      <w:pPr>
        <w:pStyle w:val="Standard"/>
        <w:jc w:val="both"/>
      </w:pPr>
      <w:r>
        <w:rPr>
          <w:rFonts w:ascii="inherit" w:eastAsia="Times New Roman" w:hAnsi="inherit" w:cs="Times New Roman"/>
          <w:color w:val="1D2129"/>
          <w:sz w:val="26"/>
          <w:szCs w:val="26"/>
          <w:shd w:val="clear" w:color="auto" w:fill="FFFFFF"/>
        </w:rPr>
        <w:t>Art. 2 La partecipazione al concorso è riservata ad artisti singoli e gruppi musicali che eseguono musica originale vocale o strumentale con testi in italiano e lingua straniera, che abbiano compiuto il 18 anno d’età. A</w:t>
      </w:r>
      <w:r>
        <w:rPr>
          <w:rFonts w:ascii="inherit" w:eastAsia="Times New Roman" w:hAnsi="inherit" w:cs="Times New Roman"/>
          <w:color w:val="1D2129"/>
          <w:sz w:val="26"/>
          <w:szCs w:val="26"/>
        </w:rPr>
        <w:t>nche se tutti i generi sono ammessi, il concorso prediligerà la canzone pop e rock d’autore.</w:t>
      </w:r>
    </w:p>
    <w:p>
      <w:pPr>
        <w:pStyle w:val="Standard"/>
        <w:jc w:val="both"/>
      </w:pPr>
      <w:r>
        <w:rPr>
          <w:rFonts w:ascii="inherit" w:eastAsia="Times New Roman" w:hAnsi="inherit" w:cs="Times New Roman"/>
          <w:color w:val="1D2129"/>
          <w:sz w:val="26"/>
          <w:szCs w:val="26"/>
        </w:rPr>
        <w:t>Una sezione del concorso è aperta alle cover dei brani di Ivan Graziani e prevede una selezione a parte, il vincitore si esibirà durante la finale sullo stesso palco dei finalisti del premio ma senza entrare in gara.  Le spese di vitto, alloggio e trasferta sono a totale carico dei concorrenti. L’organizzazione si rende comunque disponibile nel fornire indirizzi di alberghi convenzionati, qualora gli artisti volessero pernottare.</w:t>
      </w:r>
    </w:p>
    <w:p>
      <w:pPr>
        <w:pStyle w:val="Standard"/>
        <w:jc w:val="both"/>
      </w:pPr>
    </w:p>
    <w:p>
      <w:pPr>
        <w:pStyle w:val="Standard"/>
        <w:jc w:val="both"/>
      </w:pPr>
      <w:r>
        <w:rPr>
          <w:rFonts w:ascii="inherit" w:eastAsia="Times New Roman" w:hAnsi="inherit" w:cs="Times New Roman"/>
          <w:color w:val="1D2129"/>
          <w:sz w:val="26"/>
          <w:szCs w:val="26"/>
        </w:rPr>
        <w:t xml:space="preserve">Art. 3 L'iscrizione al premio è a </w:t>
      </w:r>
      <w:r>
        <w:rPr>
          <w:rFonts w:ascii="inherit" w:eastAsia="Times New Roman" w:hAnsi="inherit" w:cs="Times New Roman"/>
          <w:b/>
          <w:bCs/>
          <w:color w:val="1D2129"/>
          <w:sz w:val="26"/>
          <w:szCs w:val="26"/>
        </w:rPr>
        <w:t>titolo gratuito</w:t>
      </w:r>
      <w:r>
        <w:rPr>
          <w:rFonts w:ascii="inherit" w:eastAsia="Times New Roman" w:hAnsi="inherit" w:cs="Times New Roman"/>
          <w:color w:val="1D2129"/>
          <w:sz w:val="26"/>
          <w:szCs w:val="26"/>
        </w:rPr>
        <w:t>.</w:t>
      </w:r>
    </w:p>
    <w:p>
      <w:pPr>
        <w:pStyle w:val="Standard"/>
        <w:jc w:val="both"/>
      </w:pPr>
    </w:p>
    <w:p>
      <w:pPr>
        <w:pStyle w:val="Standard"/>
        <w:jc w:val="both"/>
      </w:pPr>
      <w:r>
        <w:rPr>
          <w:rFonts w:ascii="inherit" w:eastAsia="Times New Roman" w:hAnsi="inherit" w:cs="Times New Roman"/>
          <w:color w:val="1D2129"/>
          <w:sz w:val="26"/>
          <w:szCs w:val="26"/>
        </w:rPr>
        <w:t>Art. 4 Per partecipare alla selezione è necessario essere in possesso dei seguenti requisiti:</w:t>
      </w:r>
    </w:p>
    <w:p>
      <w:pPr>
        <w:pStyle w:val="Standard"/>
        <w:jc w:val="both"/>
      </w:pPr>
      <w:r>
        <w:rPr>
          <w:rFonts w:ascii="inherit" w:eastAsia="Times New Roman" w:hAnsi="inherit" w:cs="Times New Roman"/>
          <w:color w:val="1D2129"/>
          <w:sz w:val="26"/>
          <w:szCs w:val="26"/>
        </w:rPr>
        <w:t>un brano proprio cantato in italiano o altra lingua straniera o dialetto;</w:t>
      </w:r>
    </w:p>
    <w:p>
      <w:pPr>
        <w:pStyle w:val="Standard"/>
        <w:jc w:val="both"/>
      </w:pPr>
      <w:r>
        <w:rPr>
          <w:rFonts w:ascii="inherit" w:eastAsia="Times New Roman" w:hAnsi="inherit" w:cs="Times New Roman"/>
          <w:color w:val="1D2129"/>
          <w:sz w:val="26"/>
          <w:szCs w:val="26"/>
        </w:rPr>
        <w:t>traduzione in italiano del testo in lingua straniera o dialetto;</w:t>
      </w:r>
    </w:p>
    <w:p>
      <w:pPr>
        <w:pStyle w:val="Standard"/>
        <w:jc w:val="both"/>
      </w:pPr>
    </w:p>
    <w:p>
      <w:pPr>
        <w:pStyle w:val="Standard"/>
        <w:jc w:val="both"/>
      </w:pPr>
      <w:r>
        <w:rPr>
          <w:rFonts w:ascii="inherit" w:eastAsia="Times New Roman" w:hAnsi="inherit" w:cs="Times New Roman"/>
          <w:color w:val="1D2129"/>
          <w:sz w:val="26"/>
          <w:szCs w:val="26"/>
        </w:rPr>
        <w:t>Sono ammessi al Concorso tutti gli artisti e musicisti, provenienti da ogni parte del mondo, singoli o costituiti in gruppi.</w:t>
      </w:r>
    </w:p>
    <w:p>
      <w:pPr>
        <w:pStyle w:val="Standard"/>
        <w:jc w:val="both"/>
      </w:pPr>
    </w:p>
    <w:p>
      <w:pPr>
        <w:pStyle w:val="Standard"/>
        <w:jc w:val="both"/>
      </w:pPr>
      <w:r>
        <w:rPr>
          <w:rFonts w:ascii="inherit" w:eastAsia="Times New Roman" w:hAnsi="inherit" w:cs="Times New Roman"/>
          <w:color w:val="1D2129"/>
          <w:sz w:val="26"/>
          <w:szCs w:val="26"/>
        </w:rPr>
        <w:t>Il Concorrente deve:</w:t>
      </w:r>
    </w:p>
    <w:p>
      <w:pPr>
        <w:pStyle w:val="Standard"/>
        <w:jc w:val="both"/>
      </w:pPr>
      <w:r>
        <w:rPr>
          <w:rFonts w:ascii="inherit" w:eastAsia="Times New Roman" w:hAnsi="inherit" w:cs="Times New Roman"/>
          <w:color w:val="1D2129"/>
          <w:sz w:val="26"/>
          <w:szCs w:val="26"/>
        </w:rPr>
        <w:t>- inviare un brano musicale;</w:t>
      </w:r>
    </w:p>
    <w:p>
      <w:pPr>
        <w:pStyle w:val="Standard"/>
        <w:jc w:val="both"/>
      </w:pPr>
      <w:r>
        <w:rPr>
          <w:rFonts w:ascii="inherit" w:eastAsia="Times New Roman" w:hAnsi="inherit" w:cs="Times New Roman"/>
          <w:color w:val="1D2129"/>
          <w:sz w:val="26"/>
          <w:szCs w:val="26"/>
        </w:rPr>
        <w:t>- essere autore o coautore del testo o della musica del brano inviato;</w:t>
      </w:r>
    </w:p>
    <w:p>
      <w:pPr>
        <w:pStyle w:val="Standard"/>
        <w:jc w:val="both"/>
      </w:pPr>
      <w:r>
        <w:t xml:space="preserve">- </w:t>
      </w:r>
      <w:r>
        <w:rPr>
          <w:rFonts w:ascii="inherit" w:eastAsia="Times New Roman" w:hAnsi="inherit" w:cs="Times New Roman"/>
          <w:color w:val="1D2129"/>
          <w:sz w:val="26"/>
          <w:szCs w:val="26"/>
        </w:rPr>
        <w:t xml:space="preserve">aver compiuto il 18mo anno di </w:t>
      </w:r>
      <w:proofErr w:type="spellStart"/>
      <w:r>
        <w:rPr>
          <w:rFonts w:ascii="inherit" w:eastAsia="Times New Roman" w:hAnsi="inherit" w:cs="Times New Roman"/>
          <w:color w:val="1D2129"/>
          <w:sz w:val="26"/>
          <w:szCs w:val="26"/>
        </w:rPr>
        <w:t>età</w:t>
      </w:r>
      <w:proofErr w:type="spellEnd"/>
      <w:r>
        <w:rPr>
          <w:rFonts w:ascii="inherit" w:eastAsia="Times New Roman" w:hAnsi="inherit" w:cs="Times New Roman"/>
          <w:color w:val="1D2129"/>
          <w:sz w:val="26"/>
          <w:szCs w:val="26"/>
        </w:rPr>
        <w:t xml:space="preserve"> alla data della scadenza del presente concorso.</w:t>
      </w:r>
    </w:p>
    <w:p>
      <w:pPr>
        <w:pStyle w:val="Standard"/>
        <w:jc w:val="both"/>
      </w:pPr>
    </w:p>
    <w:p>
      <w:pPr>
        <w:pStyle w:val="Standard"/>
        <w:jc w:val="both"/>
      </w:pPr>
      <w:r>
        <w:rPr>
          <w:rFonts w:ascii="inherit" w:eastAsia="Times New Roman" w:hAnsi="inherit" w:cs="Times New Roman"/>
          <w:color w:val="1D2129"/>
          <w:sz w:val="26"/>
          <w:szCs w:val="26"/>
        </w:rPr>
        <w:t xml:space="preserve">Qualora il Concorrente sia un gruppo, la richiesta deve essere spedita da un componente, delegato dal gruppo stesso. Il Concorrente non deve essere necessariamente iscritto alla SIAE; </w:t>
      </w:r>
      <w:proofErr w:type="spellStart"/>
      <w:r>
        <w:rPr>
          <w:rFonts w:ascii="inherit" w:eastAsia="Times New Roman" w:hAnsi="inherit" w:cs="Times New Roman"/>
          <w:color w:val="1D2129"/>
          <w:sz w:val="26"/>
          <w:szCs w:val="26"/>
        </w:rPr>
        <w:t>può</w:t>
      </w:r>
      <w:proofErr w:type="spellEnd"/>
      <w:r>
        <w:rPr>
          <w:rFonts w:ascii="inherit" w:eastAsia="Times New Roman" w:hAnsi="inherit" w:cs="Times New Roman"/>
          <w:color w:val="1D2129"/>
          <w:sz w:val="26"/>
          <w:szCs w:val="26"/>
        </w:rPr>
        <w:t xml:space="preserve"> essere legato da impegni contrattuali e/o editoriali, </w:t>
      </w:r>
      <w:proofErr w:type="spellStart"/>
      <w:r>
        <w:rPr>
          <w:rFonts w:ascii="inherit" w:eastAsia="Times New Roman" w:hAnsi="inherit" w:cs="Times New Roman"/>
          <w:color w:val="1D2129"/>
          <w:sz w:val="26"/>
          <w:szCs w:val="26"/>
        </w:rPr>
        <w:t>purchè</w:t>
      </w:r>
      <w:proofErr w:type="spellEnd"/>
      <w:r>
        <w:rPr>
          <w:rFonts w:ascii="inherit" w:eastAsia="Times New Roman" w:hAnsi="inherit" w:cs="Times New Roman"/>
          <w:color w:val="1D2129"/>
          <w:sz w:val="26"/>
          <w:szCs w:val="26"/>
        </w:rPr>
        <w:t xml:space="preserve"> non in contrasto con il presente regolamento</w:t>
      </w:r>
    </w:p>
    <w:p>
      <w:pPr>
        <w:pStyle w:val="Standard"/>
        <w:jc w:val="both"/>
      </w:pPr>
    </w:p>
    <w:p>
      <w:pPr>
        <w:pStyle w:val="Standard"/>
        <w:jc w:val="both"/>
      </w:pPr>
      <w:r>
        <w:rPr>
          <w:rFonts w:ascii="inherit" w:eastAsia="Times New Roman" w:hAnsi="inherit" w:cs="Times New Roman"/>
          <w:color w:val="1D2129"/>
          <w:sz w:val="26"/>
          <w:szCs w:val="26"/>
        </w:rPr>
        <w:t xml:space="preserve">I cantanti che accederanno al Concorso “Premio Pigro” verranno scelti attraverso una preselezione a insindacabile giudizio della giuria nominata dalla Direzione Artistica sulla base dell'ascolto di una canzone che perverrà all'Organizzazione del “Premio Pigro” in collaborazione con la radio </w:t>
      </w:r>
      <w:proofErr w:type="spellStart"/>
      <w:r>
        <w:rPr>
          <w:rFonts w:ascii="inherit" w:eastAsia="Times New Roman" w:hAnsi="inherit" w:cs="Times New Roman"/>
          <w:color w:val="1D2129"/>
          <w:sz w:val="26"/>
          <w:szCs w:val="26"/>
        </w:rPr>
        <w:t>partners</w:t>
      </w:r>
      <w:proofErr w:type="spellEnd"/>
      <w:r>
        <w:rPr>
          <w:rFonts w:ascii="inherit" w:eastAsia="Times New Roman" w:hAnsi="inherit" w:cs="Times New Roman"/>
          <w:color w:val="1D2129"/>
          <w:sz w:val="26"/>
          <w:szCs w:val="26"/>
        </w:rPr>
        <w:t>.</w:t>
      </w:r>
    </w:p>
    <w:p>
      <w:pPr>
        <w:pStyle w:val="Standard"/>
        <w:jc w:val="both"/>
      </w:pPr>
    </w:p>
    <w:p>
      <w:pPr>
        <w:pStyle w:val="Standard"/>
        <w:jc w:val="both"/>
        <w:rPr>
          <w:color w:val="FF0000"/>
        </w:rPr>
      </w:pPr>
      <w:r>
        <w:rPr>
          <w:rFonts w:ascii="inherit" w:eastAsia="Times New Roman" w:hAnsi="inherit" w:cs="Times New Roman"/>
          <w:color w:val="1D2129"/>
          <w:sz w:val="26"/>
          <w:szCs w:val="26"/>
        </w:rPr>
        <w:t xml:space="preserve">Art. 5 La richiesta di partecipazione alla preselezione avverrà inviando la documentazione di cui all’Art. 6 entro e non oltre </w:t>
      </w:r>
      <w:r>
        <w:rPr>
          <w:rFonts w:ascii="inherit" w:eastAsia="Times New Roman" w:hAnsi="inherit" w:cs="Times New Roman"/>
          <w:b/>
          <w:bCs/>
          <w:color w:val="1D2129"/>
          <w:sz w:val="26"/>
          <w:szCs w:val="26"/>
        </w:rPr>
        <w:t xml:space="preserve">il 20 dicembre2018 </w:t>
      </w:r>
      <w:r>
        <w:rPr>
          <w:rFonts w:ascii="inherit" w:eastAsia="Times New Roman" w:hAnsi="inherit" w:cs="Times New Roman"/>
          <w:color w:val="1D2129"/>
          <w:sz w:val="26"/>
          <w:szCs w:val="26"/>
        </w:rPr>
        <w:t xml:space="preserve">all’indirizzo e-mail </w:t>
      </w:r>
      <w:r>
        <w:rPr>
          <w:rFonts w:ascii="inherit" w:eastAsia="Times New Roman" w:hAnsi="inherit" w:cs="Times New Roman"/>
          <w:color w:val="FF0000"/>
          <w:sz w:val="26"/>
          <w:szCs w:val="26"/>
          <w:shd w:val="clear" w:color="auto" w:fill="FFFF00"/>
        </w:rPr>
        <w:t>pigro2018@radiodelta1.it</w:t>
      </w:r>
      <w:r>
        <w:rPr>
          <w:rFonts w:ascii="inherit" w:eastAsia="Times New Roman" w:hAnsi="inherit" w:cs="Times New Roman"/>
          <w:color w:val="FF0000"/>
          <w:sz w:val="26"/>
          <w:szCs w:val="26"/>
        </w:rPr>
        <w:t xml:space="preserve">  e </w:t>
      </w:r>
      <w:hyperlink r:id="rId7" w:history="1">
        <w:r>
          <w:rPr>
            <w:rFonts w:ascii="inherit" w:eastAsia="Times New Roman" w:hAnsi="inherit" w:cs="Times New Roman"/>
            <w:color w:val="FF0000"/>
            <w:sz w:val="26"/>
            <w:szCs w:val="26"/>
            <w:shd w:val="clear" w:color="auto" w:fill="FFFF00"/>
          </w:rPr>
          <w:t>chiaraiafrate@yahoo.it</w:t>
        </w:r>
      </w:hyperlink>
    </w:p>
    <w:p>
      <w:pPr>
        <w:pStyle w:val="Standard"/>
        <w:jc w:val="both"/>
      </w:pPr>
    </w:p>
    <w:p>
      <w:pPr>
        <w:pStyle w:val="Standard"/>
        <w:jc w:val="both"/>
      </w:pPr>
      <w:r>
        <w:rPr>
          <w:rFonts w:ascii="inherit" w:eastAsia="Times New Roman" w:hAnsi="inherit" w:cs="Times New Roman"/>
          <w:color w:val="1D2129"/>
          <w:sz w:val="26"/>
          <w:szCs w:val="26"/>
        </w:rPr>
        <w:t>Art. 6 Il materiale necessario per l'iscrizione alla selezione è il seguente:</w:t>
      </w:r>
    </w:p>
    <w:p>
      <w:pPr>
        <w:pStyle w:val="Standard"/>
        <w:jc w:val="both"/>
      </w:pPr>
      <w:r>
        <w:rPr>
          <w:rFonts w:ascii="inherit" w:eastAsia="Times New Roman" w:hAnsi="inherit" w:cs="Times New Roman"/>
          <w:color w:val="1D2129"/>
          <w:sz w:val="26"/>
          <w:szCs w:val="26"/>
        </w:rPr>
        <w:t>un solo brano registrato in formato mp3;</w:t>
      </w:r>
    </w:p>
    <w:p>
      <w:pPr>
        <w:pStyle w:val="Standard"/>
        <w:jc w:val="both"/>
      </w:pPr>
      <w:r>
        <w:rPr>
          <w:rFonts w:ascii="inherit" w:eastAsia="Times New Roman" w:hAnsi="inherit" w:cs="Times New Roman"/>
          <w:color w:val="1D2129"/>
          <w:sz w:val="26"/>
          <w:szCs w:val="26"/>
        </w:rPr>
        <w:t>una cover di Ivan Graziani in formato mp3 solo per chi si iscrive sezione cover (anche live acustico o live in studio);</w:t>
      </w:r>
    </w:p>
    <w:p>
      <w:pPr>
        <w:pStyle w:val="Standard"/>
        <w:jc w:val="both"/>
      </w:pPr>
      <w:r>
        <w:rPr>
          <w:rFonts w:ascii="inherit" w:eastAsia="Times New Roman" w:hAnsi="inherit" w:cs="Times New Roman"/>
          <w:color w:val="1D2129"/>
          <w:sz w:val="26"/>
          <w:szCs w:val="26"/>
        </w:rPr>
        <w:t>una scheda tecnica (strumenti della band, disposizione sul palco ed esigenze tecniche);</w:t>
      </w:r>
    </w:p>
    <w:p>
      <w:pPr>
        <w:pStyle w:val="Standard"/>
        <w:jc w:val="both"/>
      </w:pPr>
      <w:r>
        <w:rPr>
          <w:rFonts w:ascii="inherit" w:eastAsia="Times New Roman" w:hAnsi="inherit" w:cs="Times New Roman"/>
          <w:color w:val="1D2129"/>
          <w:sz w:val="26"/>
          <w:szCs w:val="26"/>
        </w:rPr>
        <w:t>una biografia del cantante o del gruppo contenente nome, cognome, indirizzo;</w:t>
      </w:r>
    </w:p>
    <w:p>
      <w:pPr>
        <w:pStyle w:val="Standard"/>
        <w:jc w:val="both"/>
      </w:pPr>
      <w:r>
        <w:rPr>
          <w:rFonts w:ascii="inherit" w:eastAsia="Times New Roman" w:hAnsi="inherit" w:cs="Times New Roman"/>
          <w:color w:val="1D2129"/>
          <w:sz w:val="26"/>
          <w:szCs w:val="26"/>
        </w:rPr>
        <w:t>numero di telefono e indirizzo e-mail di riferimento;</w:t>
      </w:r>
    </w:p>
    <w:p>
      <w:pPr>
        <w:pStyle w:val="Standard"/>
        <w:jc w:val="both"/>
      </w:pPr>
      <w:r>
        <w:rPr>
          <w:rFonts w:ascii="inherit" w:eastAsia="Times New Roman" w:hAnsi="inherit" w:cs="Times New Roman"/>
          <w:color w:val="1D2129"/>
          <w:sz w:val="26"/>
          <w:szCs w:val="26"/>
        </w:rPr>
        <w:t>due fotografie del cantante o del gruppo;</w:t>
      </w:r>
    </w:p>
    <w:p>
      <w:pPr>
        <w:pStyle w:val="Standard"/>
        <w:jc w:val="both"/>
      </w:pPr>
      <w:r>
        <w:rPr>
          <w:rFonts w:ascii="inherit" w:eastAsia="Times New Roman" w:hAnsi="inherit" w:cs="Times New Roman"/>
          <w:color w:val="1D2129"/>
          <w:sz w:val="26"/>
          <w:szCs w:val="26"/>
        </w:rPr>
        <w:t>copia documento di identità di tutti i componenti il gruppo;</w:t>
      </w:r>
    </w:p>
    <w:p>
      <w:pPr>
        <w:pStyle w:val="Standard"/>
        <w:tabs>
          <w:tab w:val="left" w:pos="8768"/>
        </w:tabs>
        <w:jc w:val="both"/>
        <w:rPr>
          <w:shd w:val="clear" w:color="auto" w:fill="FFFFFF"/>
        </w:rPr>
      </w:pPr>
      <w:r>
        <w:rPr>
          <w:rFonts w:ascii="inherit" w:eastAsia="Times New Roman" w:hAnsi="inherit" w:cs="Times New Roman"/>
          <w:color w:val="1D2129"/>
          <w:sz w:val="26"/>
          <w:szCs w:val="26"/>
          <w:shd w:val="clear" w:color="auto" w:fill="FFFFFF"/>
        </w:rPr>
        <w:t>una copia del testo della canzone e la traduzione in caso di testo in lingua straniera.</w:t>
      </w:r>
    </w:p>
    <w:p>
      <w:pPr>
        <w:pStyle w:val="Standard"/>
        <w:tabs>
          <w:tab w:val="left" w:pos="8768"/>
        </w:tabs>
        <w:jc w:val="both"/>
        <w:rPr>
          <w:shd w:val="clear" w:color="auto" w:fill="FFFFFF"/>
        </w:rPr>
      </w:pPr>
    </w:p>
    <w:p>
      <w:pPr>
        <w:pStyle w:val="Standard"/>
        <w:jc w:val="both"/>
        <w:rPr>
          <w:shd w:val="clear" w:color="auto" w:fill="FFFFFF"/>
        </w:rPr>
      </w:pPr>
      <w:r>
        <w:rPr>
          <w:rFonts w:ascii="inherit" w:eastAsia="Times New Roman" w:hAnsi="inherit" w:cs="Times New Roman"/>
          <w:color w:val="1D2129"/>
          <w:sz w:val="26"/>
          <w:szCs w:val="26"/>
          <w:shd w:val="clear" w:color="auto" w:fill="FFFFFF"/>
        </w:rPr>
        <w:t>Art. 7 Le canzoni dovranno avere le seguenti caratteristiche:</w:t>
      </w:r>
    </w:p>
    <w:p>
      <w:pPr>
        <w:pStyle w:val="Standard"/>
        <w:jc w:val="both"/>
        <w:rPr>
          <w:shd w:val="clear" w:color="auto" w:fill="FFFFFF"/>
        </w:rPr>
      </w:pPr>
      <w:r>
        <w:rPr>
          <w:rFonts w:ascii="inherit" w:eastAsia="Times New Roman" w:hAnsi="inherit" w:cs="Times New Roman"/>
          <w:color w:val="1D2129"/>
          <w:sz w:val="26"/>
          <w:szCs w:val="26"/>
          <w:shd w:val="clear" w:color="auto" w:fill="FFFFFF"/>
        </w:rPr>
        <w:t>non contenere messaggi anche indirettamente pubblicitari o promozionali;</w:t>
      </w:r>
    </w:p>
    <w:p>
      <w:pPr>
        <w:pStyle w:val="Standard"/>
        <w:jc w:val="both"/>
        <w:rPr>
          <w:shd w:val="clear" w:color="auto" w:fill="FFFFFF"/>
        </w:rPr>
      </w:pPr>
      <w:r>
        <w:rPr>
          <w:rFonts w:ascii="inherit" w:eastAsia="Times New Roman" w:hAnsi="inherit" w:cs="Times New Roman"/>
          <w:color w:val="1D2129"/>
          <w:sz w:val="26"/>
          <w:szCs w:val="26"/>
          <w:shd w:val="clear" w:color="auto" w:fill="FFFFFF"/>
        </w:rPr>
        <w:t>non contenere elementi che si pongano in violazione della legge o lesivi di diritti anche di terzi;</w:t>
      </w:r>
    </w:p>
    <w:p>
      <w:pPr>
        <w:pStyle w:val="Standard"/>
        <w:jc w:val="both"/>
        <w:rPr>
          <w:shd w:val="clear" w:color="auto" w:fill="FFFFFF"/>
        </w:rPr>
      </w:pPr>
    </w:p>
    <w:p>
      <w:pPr>
        <w:pStyle w:val="Standard"/>
        <w:jc w:val="both"/>
        <w:rPr>
          <w:shd w:val="clear" w:color="auto" w:fill="FFFFFF"/>
        </w:rPr>
      </w:pPr>
      <w:r>
        <w:rPr>
          <w:rFonts w:ascii="inherit" w:eastAsia="Times New Roman" w:hAnsi="inherit" w:cs="Times New Roman"/>
          <w:color w:val="1D2129"/>
          <w:sz w:val="26"/>
          <w:szCs w:val="26"/>
          <w:shd w:val="clear" w:color="auto" w:fill="FFFFFF"/>
        </w:rPr>
        <w:t>Art. 8 Per partecipare alla gara sarà obbligatorio rilasciare la liberatoria per utilizzare a titolo gratuito il brano, l’esibizione e la propria immagine per la registrazione e/o la messa in onda su qualsiasi mezzo tecnico e/o tecnologia di trasmissione (es.: via etere, cavo, satellite di ogni genere e tipo, digitale, internet, etc.) o su cd rinunciando a qualsiasi compenso per le attività sopra descritte.</w:t>
      </w:r>
    </w:p>
    <w:p>
      <w:pPr>
        <w:pStyle w:val="Standard"/>
        <w:jc w:val="both"/>
        <w:rPr>
          <w:shd w:val="clear" w:color="auto" w:fill="FFFFFF"/>
        </w:rPr>
      </w:pPr>
    </w:p>
    <w:p>
      <w:pPr>
        <w:pStyle w:val="Standard"/>
        <w:jc w:val="both"/>
        <w:rPr>
          <w:shd w:val="clear" w:color="auto" w:fill="FFFFFF"/>
        </w:rPr>
      </w:pPr>
      <w:r>
        <w:rPr>
          <w:rFonts w:ascii="inherit" w:eastAsia="Times New Roman" w:hAnsi="inherit" w:cs="Times New Roman"/>
          <w:color w:val="1D2129"/>
          <w:sz w:val="26"/>
          <w:szCs w:val="26"/>
          <w:shd w:val="clear" w:color="auto" w:fill="FFFFFF"/>
        </w:rPr>
        <w:t xml:space="preserve">Art. 9 I gruppi e i cantanti solisti prescelti per le esibizioni dal vivo eseguiranno i </w:t>
      </w:r>
      <w:r>
        <w:rPr>
          <w:rFonts w:ascii="inherit" w:eastAsia="Times New Roman" w:hAnsi="inherit" w:cs="Times New Roman"/>
          <w:color w:val="1D2129"/>
          <w:sz w:val="26"/>
          <w:szCs w:val="26"/>
          <w:highlight w:val="yellow"/>
          <w:shd w:val="clear" w:color="auto" w:fill="FFFFFF"/>
        </w:rPr>
        <w:t>due brani</w:t>
      </w:r>
      <w:r>
        <w:rPr>
          <w:rFonts w:ascii="inherit" w:eastAsia="Times New Roman" w:hAnsi="inherit" w:cs="Times New Roman"/>
          <w:sz w:val="26"/>
          <w:szCs w:val="26"/>
          <w:highlight w:val="yellow"/>
          <w:shd w:val="clear" w:color="auto" w:fill="FFFFFF"/>
        </w:rPr>
        <w:t>,</w:t>
      </w:r>
      <w:r>
        <w:rPr>
          <w:rFonts w:ascii="inherit" w:eastAsia="Times New Roman" w:hAnsi="inherit" w:cs="Times New Roman"/>
          <w:color w:val="1D2129"/>
          <w:sz w:val="26"/>
          <w:szCs w:val="26"/>
          <w:highlight w:val="yellow"/>
          <w:shd w:val="clear" w:color="auto" w:fill="FFFFFF"/>
        </w:rPr>
        <w:t xml:space="preserve"> di cui uno deve essere quello presentano durante le selezioni, mentre il secondo a libera scelta</w:t>
      </w:r>
      <w:r>
        <w:rPr>
          <w:rFonts w:ascii="inherit" w:eastAsia="Times New Roman" w:hAnsi="inherit" w:cs="Times New Roman"/>
          <w:color w:val="1D2129"/>
          <w:sz w:val="26"/>
          <w:szCs w:val="26"/>
          <w:shd w:val="clear" w:color="auto" w:fill="FFFFFF"/>
        </w:rPr>
        <w:t>, Non saranno ammessi partecipanti sprovvisti delle proprie basi.</w:t>
      </w:r>
    </w:p>
    <w:p>
      <w:pPr>
        <w:pStyle w:val="Standard"/>
        <w:jc w:val="both"/>
        <w:rPr>
          <w:shd w:val="clear" w:color="auto" w:fill="FFFFFF"/>
        </w:rPr>
      </w:pPr>
    </w:p>
    <w:p>
      <w:pPr>
        <w:pStyle w:val="Standard"/>
        <w:jc w:val="both"/>
        <w:rPr>
          <w:shd w:val="clear" w:color="auto" w:fill="FFFFFF"/>
        </w:rPr>
      </w:pPr>
      <w:r>
        <w:rPr>
          <w:rFonts w:ascii="inherit" w:eastAsia="Times New Roman" w:hAnsi="inherit" w:cs="Times New Roman"/>
          <w:color w:val="1D2129"/>
          <w:sz w:val="26"/>
          <w:szCs w:val="26"/>
          <w:shd w:val="clear" w:color="auto" w:fill="FFFFFF"/>
        </w:rPr>
        <w:t>Art. 10 Il concorso si articolerà nelle seguenti fasi: 1)eliminatorie, 2)semifinali e 3)finale.</w:t>
      </w:r>
    </w:p>
    <w:p>
      <w:pPr>
        <w:pStyle w:val="Standard"/>
        <w:tabs>
          <w:tab w:val="left" w:pos="8954"/>
        </w:tabs>
        <w:jc w:val="both"/>
      </w:pPr>
    </w:p>
    <w:p>
      <w:pPr>
        <w:pStyle w:val="Standard"/>
        <w:tabs>
          <w:tab w:val="left" w:pos="8954"/>
        </w:tabs>
        <w:jc w:val="both"/>
      </w:pPr>
      <w:proofErr w:type="spellStart"/>
      <w:r>
        <w:rPr>
          <w:rFonts w:ascii="inherit" w:eastAsia="Times New Roman" w:hAnsi="inherit" w:cs="Times New Roman"/>
          <w:color w:val="1D2129"/>
          <w:sz w:val="26"/>
          <w:szCs w:val="26"/>
          <w:shd w:val="clear" w:color="auto" w:fill="FFFFFF"/>
        </w:rPr>
        <w:t>La</w:t>
      </w:r>
      <w:r>
        <w:rPr>
          <w:rFonts w:ascii="inherit" w:eastAsia="Times New Roman" w:hAnsi="inherit" w:cs="Times New Roman"/>
          <w:b/>
          <w:bCs/>
          <w:color w:val="1D2129"/>
          <w:sz w:val="26"/>
          <w:szCs w:val="26"/>
          <w:u w:val="single"/>
          <w:shd w:val="clear" w:color="auto" w:fill="FFFFFF"/>
        </w:rPr>
        <w:t>fase</w:t>
      </w:r>
      <w:proofErr w:type="spellEnd"/>
      <w:r>
        <w:rPr>
          <w:rFonts w:ascii="inherit" w:eastAsia="Times New Roman" w:hAnsi="inherit" w:cs="Times New Roman"/>
          <w:b/>
          <w:bCs/>
          <w:color w:val="1D2129"/>
          <w:sz w:val="26"/>
          <w:szCs w:val="26"/>
          <w:u w:val="single"/>
          <w:shd w:val="clear" w:color="auto" w:fill="FFFFFF"/>
        </w:rPr>
        <w:t xml:space="preserve"> eliminatoria</w:t>
      </w:r>
      <w:r>
        <w:rPr>
          <w:rFonts w:ascii="inherit" w:eastAsia="Times New Roman" w:hAnsi="inherit" w:cs="Times New Roman"/>
          <w:b/>
          <w:bCs/>
          <w:color w:val="1D2129"/>
          <w:sz w:val="26"/>
          <w:szCs w:val="26"/>
          <w:shd w:val="clear" w:color="auto" w:fill="FFFFFF"/>
        </w:rPr>
        <w:t>(1),</w:t>
      </w:r>
      <w:r>
        <w:rPr>
          <w:rFonts w:ascii="inherit" w:eastAsia="Times New Roman" w:hAnsi="inherit" w:cs="Times New Roman"/>
          <w:color w:val="1D2129"/>
          <w:sz w:val="26"/>
          <w:szCs w:val="26"/>
          <w:shd w:val="clear" w:color="auto" w:fill="FFFFFF"/>
        </w:rPr>
        <w:t xml:space="preserve">avverrà sull’ascolto del materiale inviato dai candidati ad opera di una giuria di </w:t>
      </w:r>
      <w:r>
        <w:rPr>
          <w:rFonts w:ascii="inherit" w:eastAsia="Times New Roman" w:hAnsi="inherit" w:cs="Times New Roman"/>
          <w:color w:val="1D2129"/>
          <w:sz w:val="26"/>
          <w:szCs w:val="26"/>
        </w:rPr>
        <w:t>esperti nominata dall’Organizzazione.</w:t>
      </w:r>
    </w:p>
    <w:p>
      <w:pPr>
        <w:pStyle w:val="Standard"/>
        <w:tabs>
          <w:tab w:val="left" w:pos="8954"/>
        </w:tabs>
        <w:jc w:val="both"/>
      </w:pPr>
    </w:p>
    <w:p>
      <w:pPr>
        <w:pStyle w:val="Standard"/>
        <w:tabs>
          <w:tab w:val="left" w:pos="8954"/>
        </w:tabs>
        <w:jc w:val="both"/>
      </w:pPr>
      <w:r>
        <w:rPr>
          <w:rFonts w:ascii="inherit" w:eastAsia="Times New Roman" w:hAnsi="inherit" w:cs="Times New Roman"/>
          <w:b/>
          <w:bCs/>
          <w:color w:val="1D2129"/>
          <w:sz w:val="26"/>
          <w:szCs w:val="26"/>
          <w:u w:val="single"/>
        </w:rPr>
        <w:t>Le semifinali (2)</w:t>
      </w:r>
      <w:r>
        <w:rPr>
          <w:rFonts w:ascii="inherit" w:eastAsia="Times New Roman" w:hAnsi="inherit" w:cs="Times New Roman"/>
          <w:color w:val="1D2129"/>
          <w:sz w:val="26"/>
          <w:szCs w:val="26"/>
        </w:rPr>
        <w:t xml:space="preserve">, le cui date e luoghi verranno comunicati tempestivamente dall’Organizzazione, prevedranno il coinvolgimento e la selezione da parte del Comitato di Garanzia formato da giornalisti ed esperti del settore musicale che assisterà alle esibizioni dei candidati. </w:t>
      </w:r>
      <w:r>
        <w:rPr>
          <w:rFonts w:ascii="inherit" w:eastAsia="Times New Roman" w:hAnsi="inherit" w:cs="Times New Roman"/>
          <w:color w:val="1D2129"/>
          <w:sz w:val="26"/>
          <w:szCs w:val="26"/>
          <w:highlight w:val="yellow"/>
        </w:rPr>
        <w:t>Durante le giornate, i partecipanti al contest potranno avvalersi di uno stage condotto da un operatore del settore musicale.</w:t>
      </w:r>
    </w:p>
    <w:p>
      <w:pPr>
        <w:pStyle w:val="Standard"/>
        <w:jc w:val="both"/>
      </w:pPr>
    </w:p>
    <w:p>
      <w:pPr>
        <w:pStyle w:val="Standard"/>
        <w:jc w:val="both"/>
      </w:pPr>
      <w:r>
        <w:rPr>
          <w:rFonts w:ascii="inherit" w:eastAsia="Times New Roman" w:hAnsi="inherit" w:cs="Times New Roman"/>
          <w:b/>
          <w:bCs/>
          <w:color w:val="1D2129"/>
          <w:sz w:val="26"/>
          <w:szCs w:val="26"/>
          <w:u w:val="single"/>
        </w:rPr>
        <w:t>La finale (3),</w:t>
      </w:r>
      <w:r>
        <w:rPr>
          <w:rFonts w:ascii="inherit" w:eastAsia="Times New Roman" w:hAnsi="inherit" w:cs="Times New Roman"/>
          <w:color w:val="1D2129"/>
          <w:sz w:val="26"/>
          <w:szCs w:val="26"/>
        </w:rPr>
        <w:t xml:space="preserve">prevedrà l’esibizione dei </w:t>
      </w:r>
      <w:r>
        <w:rPr>
          <w:rFonts w:ascii="inherit" w:eastAsia="Times New Roman" w:hAnsi="inherit" w:cs="Times New Roman"/>
          <w:color w:val="1D2129"/>
          <w:sz w:val="26"/>
          <w:szCs w:val="26"/>
          <w:highlight w:val="yellow"/>
        </w:rPr>
        <w:t>sei</w:t>
      </w:r>
      <w:r>
        <w:rPr>
          <w:rFonts w:ascii="inherit" w:eastAsia="Times New Roman" w:hAnsi="inherit" w:cs="Times New Roman"/>
          <w:color w:val="1D2129"/>
          <w:sz w:val="26"/>
          <w:szCs w:val="26"/>
        </w:rPr>
        <w:t xml:space="preserve"> finalisti, </w:t>
      </w:r>
      <w:r>
        <w:rPr>
          <w:rFonts w:ascii="inherit" w:eastAsia="Times New Roman" w:hAnsi="inherit" w:cs="Times New Roman"/>
          <w:color w:val="1D2129"/>
          <w:sz w:val="26"/>
          <w:szCs w:val="26"/>
          <w:highlight w:val="yellow"/>
        </w:rPr>
        <w:t>oltre ad un finalista della sezione cover</w:t>
      </w:r>
      <w:r>
        <w:rPr>
          <w:rFonts w:ascii="inherit" w:eastAsia="Times New Roman" w:hAnsi="inherit" w:cs="Times New Roman"/>
          <w:color w:val="1D2129"/>
          <w:sz w:val="26"/>
          <w:szCs w:val="26"/>
        </w:rPr>
        <w:t>,  durante il periodo del Festival di Sanremo 2019, nel teatro dedicato a Ivan Graziani, a Casa Sanremo, alla presenza di una Giuria composta da giornalisti, critici musicali, radiofonici, discografici ed operatori del settore musicale. La direzione artistica della manifestazione è presieduta da Anna Bischi Graziani.</w:t>
      </w:r>
    </w:p>
    <w:p>
      <w:pPr>
        <w:pStyle w:val="Standard"/>
        <w:jc w:val="both"/>
      </w:pPr>
      <w:r>
        <w:rPr>
          <w:rFonts w:ascii="inherit" w:eastAsia="Times New Roman" w:hAnsi="inherit" w:cs="Times New Roman"/>
          <w:color w:val="1D2129"/>
          <w:sz w:val="26"/>
          <w:szCs w:val="26"/>
        </w:rPr>
        <w:t xml:space="preserve">* Evento Speciale: dei primi </w:t>
      </w:r>
      <w:r>
        <w:rPr>
          <w:rFonts w:ascii="inherit" w:eastAsia="Times New Roman" w:hAnsi="inherit" w:cs="Times New Roman"/>
          <w:b/>
          <w:bCs/>
          <w:color w:val="1D2129"/>
          <w:sz w:val="26"/>
          <w:szCs w:val="26"/>
        </w:rPr>
        <w:t>iscritti entro il 5 Luglio alla fase eliminatoria</w:t>
      </w:r>
      <w:r>
        <w:rPr>
          <w:rFonts w:ascii="inherit" w:eastAsia="Times New Roman" w:hAnsi="inherit" w:cs="Times New Roman"/>
          <w:color w:val="1D2129"/>
          <w:sz w:val="26"/>
          <w:szCs w:val="26"/>
        </w:rPr>
        <w:t xml:space="preserve">, </w:t>
      </w:r>
      <w:r>
        <w:rPr>
          <w:rFonts w:ascii="inherit" w:eastAsia="Times New Roman" w:hAnsi="inherit" w:cs="Times New Roman"/>
          <w:b/>
          <w:bCs/>
          <w:color w:val="1D2129"/>
          <w:sz w:val="26"/>
          <w:szCs w:val="26"/>
        </w:rPr>
        <w:t xml:space="preserve">3 </w:t>
      </w:r>
      <w:r>
        <w:rPr>
          <w:rFonts w:ascii="inherit" w:eastAsia="Times New Roman" w:hAnsi="inherit" w:cs="Times New Roman"/>
          <w:color w:val="1D2129"/>
          <w:sz w:val="26"/>
          <w:szCs w:val="26"/>
        </w:rPr>
        <w:t xml:space="preserve">saranno </w:t>
      </w:r>
      <w:r>
        <w:rPr>
          <w:rFonts w:ascii="inherit" w:eastAsia="Times New Roman" w:hAnsi="inherit" w:cs="Times New Roman"/>
          <w:b/>
          <w:bCs/>
          <w:color w:val="1D2129"/>
          <w:sz w:val="26"/>
          <w:szCs w:val="26"/>
        </w:rPr>
        <w:t xml:space="preserve">selezionati e </w:t>
      </w:r>
      <w:proofErr w:type="spellStart"/>
      <w:r>
        <w:rPr>
          <w:rFonts w:ascii="inherit" w:eastAsia="Times New Roman" w:hAnsi="inherit" w:cs="Times New Roman"/>
          <w:b/>
          <w:bCs/>
          <w:color w:val="1D2129"/>
          <w:sz w:val="26"/>
          <w:szCs w:val="26"/>
        </w:rPr>
        <w:t>inseriti</w:t>
      </w:r>
      <w:r>
        <w:rPr>
          <w:rFonts w:ascii="inherit" w:eastAsia="Times New Roman" w:hAnsi="inherit" w:cs="Times New Roman"/>
          <w:color w:val="1D2129"/>
          <w:sz w:val="26"/>
          <w:szCs w:val="26"/>
        </w:rPr>
        <w:t>nel</w:t>
      </w:r>
      <w:proofErr w:type="spellEnd"/>
      <w:r>
        <w:rPr>
          <w:rFonts w:ascii="inherit" w:eastAsia="Times New Roman" w:hAnsi="inherit" w:cs="Times New Roman"/>
          <w:color w:val="1D2129"/>
          <w:sz w:val="26"/>
          <w:szCs w:val="26"/>
        </w:rPr>
        <w:t xml:space="preserve"> cast artistico del grande evento, “Ivan e il Gran Sasso. Due voci, un’unica anima”, incluso nel Cartellone Pigro </w:t>
      </w:r>
      <w:r>
        <w:rPr>
          <w:rFonts w:ascii="inherit" w:eastAsia="Times New Roman" w:hAnsi="inherit" w:cs="Times New Roman"/>
          <w:i/>
          <w:iCs/>
          <w:color w:val="1D2129"/>
          <w:sz w:val="26"/>
          <w:szCs w:val="26"/>
        </w:rPr>
        <w:t>Abruzzo Live</w:t>
      </w:r>
      <w:r>
        <w:rPr>
          <w:rFonts w:ascii="inherit" w:eastAsia="Times New Roman" w:hAnsi="inherit" w:cs="Times New Roman"/>
          <w:color w:val="1D2129"/>
          <w:sz w:val="26"/>
          <w:szCs w:val="26"/>
        </w:rPr>
        <w:t>, grande progetto della Regione Abruzzo, per rilanciare e animare i 23 Comuni del cratere sismico.</w:t>
      </w:r>
    </w:p>
    <w:p>
      <w:pPr>
        <w:pStyle w:val="Standard"/>
        <w:jc w:val="both"/>
      </w:pPr>
      <w:r>
        <w:rPr>
          <w:rFonts w:ascii="inherit" w:eastAsia="Times New Roman" w:hAnsi="inherit" w:cs="Times New Roman"/>
          <w:color w:val="1D2129"/>
          <w:sz w:val="26"/>
          <w:szCs w:val="26"/>
        </w:rPr>
        <w:lastRenderedPageBreak/>
        <w:t xml:space="preserve">L’evento si svolgerà </w:t>
      </w:r>
      <w:r>
        <w:rPr>
          <w:rFonts w:ascii="inherit" w:eastAsia="Times New Roman" w:hAnsi="inherit" w:cs="Times New Roman"/>
          <w:b/>
          <w:bCs/>
          <w:color w:val="1D2129"/>
          <w:sz w:val="26"/>
          <w:szCs w:val="26"/>
        </w:rPr>
        <w:t>il 15 Luglio 2018</w:t>
      </w:r>
      <w:r>
        <w:rPr>
          <w:rFonts w:ascii="inherit" w:eastAsia="Times New Roman" w:hAnsi="inherit" w:cs="Times New Roman"/>
          <w:color w:val="1D2129"/>
          <w:sz w:val="26"/>
          <w:szCs w:val="26"/>
        </w:rPr>
        <w:t xml:space="preserve">, a Prati di </w:t>
      </w:r>
      <w:proofErr w:type="spellStart"/>
      <w:r>
        <w:rPr>
          <w:rFonts w:ascii="inherit" w:eastAsia="Times New Roman" w:hAnsi="inherit" w:cs="Times New Roman"/>
          <w:color w:val="1D2129"/>
          <w:sz w:val="26"/>
          <w:szCs w:val="26"/>
        </w:rPr>
        <w:t>Tivo</w:t>
      </w:r>
      <w:proofErr w:type="spellEnd"/>
      <w:r>
        <w:rPr>
          <w:rFonts w:ascii="inherit" w:eastAsia="Times New Roman" w:hAnsi="inherit" w:cs="Times New Roman"/>
          <w:color w:val="1D2129"/>
          <w:sz w:val="26"/>
          <w:szCs w:val="26"/>
        </w:rPr>
        <w:t xml:space="preserve">, </w:t>
      </w:r>
      <w:proofErr w:type="spellStart"/>
      <w:r>
        <w:rPr>
          <w:rFonts w:ascii="inherit" w:eastAsia="Times New Roman" w:hAnsi="inherit" w:cs="Times New Roman"/>
          <w:color w:val="1D2129"/>
          <w:sz w:val="26"/>
          <w:szCs w:val="26"/>
        </w:rPr>
        <w:t>Pietracamela</w:t>
      </w:r>
      <w:proofErr w:type="spellEnd"/>
      <w:r>
        <w:rPr>
          <w:rFonts w:ascii="inherit" w:eastAsia="Times New Roman" w:hAnsi="inherit" w:cs="Times New Roman"/>
          <w:color w:val="1D2129"/>
          <w:sz w:val="26"/>
          <w:szCs w:val="26"/>
        </w:rPr>
        <w:t xml:space="preserve"> (TE), e vedrà le performance de:</w:t>
      </w:r>
    </w:p>
    <w:p>
      <w:pPr>
        <w:pStyle w:val="Standard"/>
        <w:jc w:val="both"/>
      </w:pPr>
      <w:r>
        <w:rPr>
          <w:rFonts w:ascii="inherit" w:eastAsia="Times New Roman" w:hAnsi="inherit" w:cs="Times New Roman"/>
          <w:b/>
          <w:bCs/>
          <w:color w:val="1D2129"/>
          <w:sz w:val="26"/>
          <w:szCs w:val="26"/>
        </w:rPr>
        <w:t xml:space="preserve">Le Vibrazioni, Filippo Graziani; </w:t>
      </w:r>
      <w:proofErr w:type="spellStart"/>
      <w:r>
        <w:rPr>
          <w:rFonts w:ascii="inherit" w:eastAsia="Times New Roman" w:hAnsi="inherit" w:cs="Times New Roman"/>
          <w:b/>
          <w:bCs/>
          <w:color w:val="1D2129"/>
          <w:sz w:val="26"/>
          <w:szCs w:val="26"/>
        </w:rPr>
        <w:t>Bocephus</w:t>
      </w:r>
      <w:proofErr w:type="spellEnd"/>
      <w:r>
        <w:rPr>
          <w:rFonts w:ascii="inherit" w:eastAsia="Times New Roman" w:hAnsi="inherit" w:cs="Times New Roman"/>
          <w:b/>
          <w:bCs/>
          <w:color w:val="1D2129"/>
          <w:sz w:val="26"/>
          <w:szCs w:val="26"/>
        </w:rPr>
        <w:t xml:space="preserve"> King </w:t>
      </w:r>
      <w:r>
        <w:rPr>
          <w:rFonts w:ascii="inherit" w:eastAsia="Times New Roman" w:hAnsi="inherit" w:cs="Times New Roman"/>
          <w:color w:val="1D2129"/>
          <w:sz w:val="26"/>
          <w:szCs w:val="26"/>
        </w:rPr>
        <w:t xml:space="preserve">(artista canadese che ha tradotto brani di Ivan Graziani); </w:t>
      </w:r>
      <w:r>
        <w:rPr>
          <w:rFonts w:ascii="inherit" w:eastAsia="Times New Roman" w:hAnsi="inherit" w:cs="Times New Roman"/>
          <w:b/>
          <w:bCs/>
          <w:color w:val="1D2129"/>
          <w:sz w:val="26"/>
          <w:szCs w:val="26"/>
        </w:rPr>
        <w:t>Pigro Tour</w:t>
      </w:r>
      <w:r>
        <w:rPr>
          <w:rFonts w:ascii="inherit" w:eastAsia="Times New Roman" w:hAnsi="inherit" w:cs="Times New Roman"/>
          <w:color w:val="1D2129"/>
          <w:sz w:val="26"/>
          <w:szCs w:val="26"/>
        </w:rPr>
        <w:t xml:space="preserve">, </w:t>
      </w:r>
      <w:proofErr w:type="spellStart"/>
      <w:r>
        <w:rPr>
          <w:rFonts w:ascii="inherit" w:eastAsia="Times New Roman" w:hAnsi="inherit" w:cs="Times New Roman"/>
          <w:color w:val="1D2129"/>
          <w:sz w:val="26"/>
          <w:szCs w:val="26"/>
        </w:rPr>
        <w:t>official</w:t>
      </w:r>
      <w:proofErr w:type="spellEnd"/>
      <w:r>
        <w:rPr>
          <w:rFonts w:ascii="inherit" w:eastAsia="Times New Roman" w:hAnsi="inherit" w:cs="Times New Roman"/>
          <w:color w:val="1D2129"/>
          <w:sz w:val="26"/>
          <w:szCs w:val="26"/>
        </w:rPr>
        <w:t xml:space="preserve"> </w:t>
      </w:r>
      <w:proofErr w:type="spellStart"/>
      <w:r>
        <w:rPr>
          <w:rFonts w:ascii="inherit" w:eastAsia="Times New Roman" w:hAnsi="inherit" w:cs="Times New Roman"/>
          <w:color w:val="1D2129"/>
          <w:sz w:val="26"/>
          <w:szCs w:val="26"/>
        </w:rPr>
        <w:t>tribute</w:t>
      </w:r>
      <w:proofErr w:type="spellEnd"/>
      <w:r>
        <w:rPr>
          <w:rFonts w:ascii="inherit" w:eastAsia="Times New Roman" w:hAnsi="inherit" w:cs="Times New Roman"/>
          <w:color w:val="1D2129"/>
          <w:sz w:val="26"/>
          <w:szCs w:val="26"/>
        </w:rPr>
        <w:t xml:space="preserve"> band Ivan Graziani; </w:t>
      </w:r>
      <w:r>
        <w:rPr>
          <w:rFonts w:ascii="inherit" w:eastAsia="Times New Roman" w:hAnsi="inherit" w:cs="Times New Roman"/>
          <w:b/>
          <w:bCs/>
          <w:color w:val="1D2129"/>
          <w:sz w:val="26"/>
          <w:szCs w:val="26"/>
        </w:rPr>
        <w:t>Associazione Orchestrale da Camera Benedetto Marcello</w:t>
      </w:r>
    </w:p>
    <w:p>
      <w:pPr>
        <w:pStyle w:val="Standard"/>
        <w:jc w:val="both"/>
      </w:pPr>
      <w:r>
        <w:rPr>
          <w:rFonts w:ascii="inherit" w:eastAsia="Times New Roman" w:hAnsi="inherit" w:cs="Times New Roman"/>
          <w:color w:val="1D2129"/>
          <w:sz w:val="26"/>
          <w:szCs w:val="26"/>
        </w:rPr>
        <w:t xml:space="preserve">In quella data, una giuria di esperti del settore, sceglierà </w:t>
      </w:r>
      <w:r>
        <w:rPr>
          <w:rFonts w:ascii="inherit" w:eastAsia="Times New Roman" w:hAnsi="inherit" w:cs="Times New Roman"/>
          <w:b/>
          <w:bCs/>
          <w:color w:val="1D2129"/>
          <w:sz w:val="26"/>
          <w:szCs w:val="26"/>
        </w:rPr>
        <w:t xml:space="preserve">un unico candidato </w:t>
      </w:r>
      <w:r>
        <w:rPr>
          <w:rFonts w:ascii="inherit" w:eastAsia="Times New Roman" w:hAnsi="inherit" w:cs="Times New Roman"/>
          <w:color w:val="1D2129"/>
          <w:sz w:val="26"/>
          <w:szCs w:val="26"/>
        </w:rPr>
        <w:t>che passerà di diritto alla fase finale (3) del Premio Pigro, che si svolgerà al Teatro Ivan Graziani, a Febbraio 2019, Casa Sanremo durante il Festival della Canzone Italiana.</w:t>
      </w:r>
    </w:p>
    <w:p>
      <w:pPr>
        <w:pStyle w:val="Standard"/>
        <w:jc w:val="both"/>
      </w:pPr>
    </w:p>
    <w:p>
      <w:pPr>
        <w:pStyle w:val="Standard"/>
        <w:jc w:val="both"/>
      </w:pPr>
      <w:r>
        <w:rPr>
          <w:rFonts w:ascii="inherit" w:eastAsia="Times New Roman" w:hAnsi="inherit" w:cs="Times New Roman"/>
          <w:color w:val="1D2129"/>
          <w:sz w:val="26"/>
          <w:szCs w:val="26"/>
        </w:rPr>
        <w:t xml:space="preserve">Art. 11 Ai gruppi e agli artisti singoli selezionati nelle varie tappe del Premio, verranno inviate comunicazioni ufficiali via e-mail con orario, luogo di convocazione per il sound </w:t>
      </w:r>
      <w:proofErr w:type="spellStart"/>
      <w:r>
        <w:rPr>
          <w:rFonts w:ascii="inherit" w:eastAsia="Times New Roman" w:hAnsi="inherit" w:cs="Times New Roman"/>
          <w:color w:val="1D2129"/>
          <w:sz w:val="26"/>
          <w:szCs w:val="26"/>
        </w:rPr>
        <w:t>check</w:t>
      </w:r>
      <w:proofErr w:type="spellEnd"/>
      <w:r>
        <w:rPr>
          <w:rFonts w:ascii="inherit" w:eastAsia="Times New Roman" w:hAnsi="inherit" w:cs="Times New Roman"/>
          <w:color w:val="1D2129"/>
          <w:sz w:val="26"/>
          <w:szCs w:val="26"/>
        </w:rPr>
        <w:t>, strumentazione a disposizione e informazioni varie.</w:t>
      </w:r>
    </w:p>
    <w:p>
      <w:pPr>
        <w:pStyle w:val="Standard"/>
        <w:jc w:val="both"/>
      </w:pPr>
    </w:p>
    <w:p>
      <w:pPr>
        <w:pStyle w:val="Standard"/>
        <w:jc w:val="both"/>
      </w:pPr>
      <w:r>
        <w:rPr>
          <w:rFonts w:ascii="inherit" w:eastAsia="Times New Roman" w:hAnsi="inherit" w:cs="Times New Roman"/>
          <w:color w:val="1D2129"/>
          <w:sz w:val="26"/>
          <w:szCs w:val="26"/>
        </w:rPr>
        <w:t>Art. 12 L'organizzazione non si assume responsabilità per eventuali ritardi imputabili a fattori esterni quali disguidi o problemi telematici e/o tecnici.</w:t>
      </w:r>
    </w:p>
    <w:p>
      <w:pPr>
        <w:pStyle w:val="Standard"/>
        <w:jc w:val="both"/>
      </w:pPr>
    </w:p>
    <w:p>
      <w:pPr>
        <w:pStyle w:val="Standard"/>
        <w:jc w:val="both"/>
      </w:pPr>
      <w:r>
        <w:rPr>
          <w:rFonts w:ascii="inherit" w:eastAsia="Times New Roman" w:hAnsi="inherit" w:cs="Times New Roman"/>
          <w:color w:val="1D2129"/>
          <w:sz w:val="26"/>
          <w:szCs w:val="26"/>
        </w:rPr>
        <w:t>Art. 13 In qualsiasi fase della rassegna la violazione di quanto espressamente previsto dal presente regolamento decreterà l'automatica ed inappellabile esclusione dell'artista/band. In particolare nei casi di:</w:t>
      </w:r>
    </w:p>
    <w:p>
      <w:pPr>
        <w:pStyle w:val="Standard"/>
        <w:jc w:val="both"/>
      </w:pPr>
      <w:r>
        <w:rPr>
          <w:rFonts w:ascii="inherit" w:eastAsia="Times New Roman" w:hAnsi="inherit" w:cs="Times New Roman"/>
          <w:color w:val="1D2129"/>
          <w:sz w:val="26"/>
          <w:szCs w:val="26"/>
        </w:rPr>
        <w:t>brani non originali;</w:t>
      </w:r>
    </w:p>
    <w:p>
      <w:pPr>
        <w:pStyle w:val="Standard"/>
        <w:jc w:val="both"/>
      </w:pPr>
      <w:r>
        <w:rPr>
          <w:rFonts w:ascii="inherit" w:eastAsia="Times New Roman" w:hAnsi="inherit" w:cs="Times New Roman"/>
          <w:color w:val="1D2129"/>
          <w:sz w:val="26"/>
          <w:szCs w:val="26"/>
        </w:rPr>
        <w:t>brani contenenti campionamenti di altre opere precedentemente edite;</w:t>
      </w:r>
    </w:p>
    <w:p>
      <w:pPr>
        <w:pStyle w:val="Standard"/>
        <w:jc w:val="both"/>
      </w:pPr>
      <w:r>
        <w:rPr>
          <w:rFonts w:ascii="inherit" w:eastAsia="Times New Roman" w:hAnsi="inherit" w:cs="Times New Roman"/>
          <w:color w:val="1D2129"/>
          <w:sz w:val="26"/>
          <w:szCs w:val="26"/>
        </w:rPr>
        <w:t>violazione di opere protette dalle leggi nazionali ed internazionali sul copyright e sul diritto d'autore;</w:t>
      </w:r>
    </w:p>
    <w:p>
      <w:pPr>
        <w:pStyle w:val="Standard"/>
        <w:jc w:val="both"/>
      </w:pPr>
      <w:r>
        <w:rPr>
          <w:rFonts w:ascii="inherit" w:eastAsia="Times New Roman" w:hAnsi="inherit" w:cs="Times New Roman"/>
          <w:color w:val="1D2129"/>
          <w:sz w:val="26"/>
          <w:szCs w:val="26"/>
        </w:rPr>
        <w:t>violazione del diritto d'autore (plagio, campionamenti non autorizzati, etc.)</w:t>
      </w:r>
    </w:p>
    <w:p>
      <w:pPr>
        <w:pStyle w:val="Standard"/>
        <w:jc w:val="both"/>
      </w:pPr>
    </w:p>
    <w:p>
      <w:pPr>
        <w:pStyle w:val="Standard"/>
        <w:jc w:val="both"/>
      </w:pPr>
      <w:r>
        <w:rPr>
          <w:rFonts w:ascii="inherit" w:eastAsia="Times New Roman" w:hAnsi="inherit" w:cs="Times New Roman"/>
          <w:color w:val="1D2129"/>
          <w:sz w:val="26"/>
          <w:szCs w:val="26"/>
        </w:rPr>
        <w:t>Art. 14 In qualità di partecipante alla rassegna, ogni artista/band (e i singoli membri della band) sottoscrivono ed accettano in ogni sua parte il presente regolamento, liberando l'organizzazione da qualsiasi responsabilità diretta e indiretta, dichiarando ed accettando inoltre di concedere a Associazione Culturale Artistica Pigro il diritto di utilizzare, direttamente o a mezzo terzi, eseguire pubblicamente, pubblicare, riprodurre, rappresentare, diffondere, distribuire attraverso qualsiasi mezzo tecnico di riproduzione del suono o della voce attualmente noto o che fosse in futuro inventato, il materiale AUDIO-VIDEO girato nell’ambito dell’iniziativa PREMIO PIGRO.</w:t>
      </w:r>
    </w:p>
    <w:p>
      <w:pPr>
        <w:pStyle w:val="Standard"/>
        <w:jc w:val="both"/>
      </w:pPr>
    </w:p>
    <w:p>
      <w:pPr>
        <w:pStyle w:val="Standard"/>
        <w:jc w:val="both"/>
      </w:pPr>
      <w:r>
        <w:rPr>
          <w:rFonts w:ascii="inherit" w:eastAsia="Times New Roman" w:hAnsi="inherit" w:cs="Times New Roman"/>
          <w:color w:val="1D2129"/>
          <w:sz w:val="26"/>
          <w:szCs w:val="26"/>
        </w:rPr>
        <w:t>Art. 15 In qualità di partecipante alla rassegna, ogni artista/band (e i suoi singoli membri) dichiara di essere, ai sensi dell’art. 2576 c.c., autore dei contenuti forniti e che tali contenuti sono originali.</w:t>
      </w:r>
    </w:p>
    <w:p>
      <w:pPr>
        <w:pStyle w:val="Standard"/>
        <w:jc w:val="both"/>
      </w:pPr>
    </w:p>
    <w:p>
      <w:pPr>
        <w:pStyle w:val="Standard"/>
        <w:jc w:val="both"/>
      </w:pPr>
      <w:r>
        <w:rPr>
          <w:rFonts w:ascii="inherit" w:eastAsia="Times New Roman" w:hAnsi="inherit" w:cs="Times New Roman"/>
          <w:color w:val="1D2129"/>
          <w:sz w:val="26"/>
          <w:szCs w:val="26"/>
        </w:rPr>
        <w:t>Art. 16 In qualità di partecipante alla Rassegna, ogni artista/band (e i suoi singoli membri) dichiara di essere responsabile in via esclusiva dei contenuti inviati e delle dichiarazioni rese, secondo il presente regolamento, per quanto riguarda i requisiti di partecipazione. Associazione Culturale Artistica Pigro non è in alcun modo responsabili del carattere illecito, illegittimo, mendace, impreciso degli stessi contenuti e non risponde in alcun modo degli eventuali danni causati, anche a terzi.</w:t>
      </w:r>
    </w:p>
    <w:p>
      <w:pPr>
        <w:pStyle w:val="Standard"/>
        <w:jc w:val="both"/>
      </w:pPr>
    </w:p>
    <w:p>
      <w:pPr>
        <w:pStyle w:val="Standard"/>
        <w:jc w:val="both"/>
      </w:pPr>
      <w:r>
        <w:rPr>
          <w:rFonts w:ascii="inherit" w:eastAsia="Times New Roman" w:hAnsi="inherit" w:cs="Times New Roman"/>
          <w:color w:val="1D2129"/>
          <w:sz w:val="26"/>
          <w:szCs w:val="26"/>
        </w:rPr>
        <w:t xml:space="preserve">Art. 17 L'organizzazione si riserva la facoltà di realizzare, al termine dell'iniziativa, eventuali supporti </w:t>
      </w:r>
      <w:proofErr w:type="spellStart"/>
      <w:r>
        <w:rPr>
          <w:rFonts w:ascii="inherit" w:eastAsia="Times New Roman" w:hAnsi="inherit" w:cs="Times New Roman"/>
          <w:color w:val="1D2129"/>
          <w:sz w:val="26"/>
          <w:szCs w:val="26"/>
        </w:rPr>
        <w:t>videofonografici</w:t>
      </w:r>
      <w:proofErr w:type="spellEnd"/>
      <w:r>
        <w:rPr>
          <w:rFonts w:ascii="inherit" w:eastAsia="Times New Roman" w:hAnsi="inherit" w:cs="Times New Roman"/>
          <w:color w:val="1D2129"/>
          <w:sz w:val="26"/>
          <w:szCs w:val="26"/>
        </w:rPr>
        <w:t xml:space="preserve"> e cartacei con il materiale degli iscritti alla Rassegna. Gli artisti, con l'iscrizione e l'accettazione del presente regolamento, concedono fin da ora il </w:t>
      </w:r>
      <w:r>
        <w:rPr>
          <w:rFonts w:ascii="inherit" w:eastAsia="Times New Roman" w:hAnsi="inherit" w:cs="Times New Roman"/>
          <w:color w:val="1D2129"/>
          <w:sz w:val="26"/>
          <w:szCs w:val="26"/>
        </w:rPr>
        <w:lastRenderedPageBreak/>
        <w:t xml:space="preserve">nulla osta all'inserimento di un proprio brano all'interno dell'eventuale </w:t>
      </w:r>
      <w:proofErr w:type="spellStart"/>
      <w:r>
        <w:rPr>
          <w:rFonts w:ascii="inherit" w:eastAsia="Times New Roman" w:hAnsi="inherit" w:cs="Times New Roman"/>
          <w:color w:val="1D2129"/>
          <w:sz w:val="26"/>
          <w:szCs w:val="26"/>
        </w:rPr>
        <w:t>CD</w:t>
      </w:r>
      <w:proofErr w:type="spellEnd"/>
      <w:r>
        <w:rPr>
          <w:rFonts w:ascii="inherit" w:eastAsia="Times New Roman" w:hAnsi="inherit" w:cs="Times New Roman"/>
          <w:color w:val="1D2129"/>
          <w:sz w:val="26"/>
          <w:szCs w:val="26"/>
        </w:rPr>
        <w:t xml:space="preserve"> compilation audiovisiva o di qualsiasi altro supporto materiale. L'eventuale compilation avrà </w:t>
      </w:r>
      <w:proofErr w:type="spellStart"/>
      <w:r>
        <w:rPr>
          <w:rFonts w:ascii="inherit" w:eastAsia="Times New Roman" w:hAnsi="inherit" w:cs="Times New Roman"/>
          <w:color w:val="1D2129"/>
          <w:sz w:val="26"/>
          <w:szCs w:val="26"/>
        </w:rPr>
        <w:t>brand</w:t>
      </w:r>
      <w:proofErr w:type="spellEnd"/>
      <w:r>
        <w:rPr>
          <w:rFonts w:ascii="inherit" w:eastAsia="Times New Roman" w:hAnsi="inherit" w:cs="Times New Roman"/>
          <w:color w:val="1D2129"/>
          <w:sz w:val="26"/>
          <w:szCs w:val="26"/>
        </w:rPr>
        <w:t xml:space="preserve"> Associazione Culturale Artistica Pigro, il diritto d'autore dei singoli brani inseriti, sarà come da norma, tutelato dalla S.I.A.E. Associazione Culturale Artistica Pigro si riserva di usare la compilation come materiale promozionale e/o commerciale per la vendita.</w:t>
      </w:r>
    </w:p>
    <w:p>
      <w:pPr>
        <w:pStyle w:val="Standard"/>
        <w:jc w:val="both"/>
      </w:pPr>
    </w:p>
    <w:p>
      <w:pPr>
        <w:pStyle w:val="Standard"/>
        <w:jc w:val="both"/>
      </w:pPr>
      <w:r>
        <w:rPr>
          <w:rFonts w:ascii="inherit" w:eastAsia="Times New Roman" w:hAnsi="inherit" w:cs="Times New Roman"/>
          <w:color w:val="1D2129"/>
          <w:sz w:val="26"/>
          <w:szCs w:val="26"/>
        </w:rPr>
        <w:t xml:space="preserve">Art. 18 È facoltà dell'organizzazione modificare lo svolgimento del concorso e il presente regolamento. Qualsiasi variazione al presente regolamento, anche per ciò che concerne le date previste, sarà comunicata attraverso la pagina </w:t>
      </w:r>
      <w:r>
        <w:rPr>
          <w:rFonts w:ascii="inherit" w:eastAsia="Times New Roman" w:hAnsi="inherit" w:cs="Times New Roman"/>
          <w:color w:val="365899"/>
          <w:sz w:val="26"/>
          <w:szCs w:val="26"/>
          <w:u w:val="single"/>
        </w:rPr>
        <w:t>https://www.facebook.com/ivangrazianiofficial/</w:t>
      </w:r>
      <w:r>
        <w:rPr>
          <w:rFonts w:ascii="inherit" w:eastAsia="Times New Roman" w:hAnsi="inherit" w:cs="Times New Roman"/>
          <w:color w:val="1D2129"/>
          <w:sz w:val="26"/>
          <w:szCs w:val="26"/>
        </w:rPr>
        <w:t xml:space="preserve"> e sarà a insindacabile discrezione dell'organizzazione, fermo restando il diritto di recesso degli artisti.</w:t>
      </w:r>
    </w:p>
    <w:p>
      <w:pPr>
        <w:pStyle w:val="Standard"/>
        <w:jc w:val="both"/>
      </w:pPr>
    </w:p>
    <w:p>
      <w:pPr>
        <w:pStyle w:val="Standard"/>
        <w:jc w:val="both"/>
      </w:pPr>
      <w:r>
        <w:rPr>
          <w:rFonts w:ascii="inherit" w:eastAsia="Times New Roman" w:hAnsi="inherit" w:cs="Times New Roman"/>
          <w:color w:val="1D2129"/>
          <w:sz w:val="26"/>
          <w:szCs w:val="26"/>
        </w:rPr>
        <w:t>Art. 19 Il materiale pervenuto non verrà in alcun modo restituito e successivamente distrutto;</w:t>
      </w:r>
    </w:p>
    <w:p>
      <w:pPr>
        <w:pStyle w:val="Standard"/>
        <w:jc w:val="both"/>
      </w:pPr>
    </w:p>
    <w:p>
      <w:pPr>
        <w:pStyle w:val="Standard"/>
        <w:jc w:val="both"/>
      </w:pPr>
      <w:r>
        <w:rPr>
          <w:rFonts w:ascii="inherit" w:eastAsia="Times New Roman" w:hAnsi="inherit" w:cs="Times New Roman"/>
          <w:color w:val="1D2129"/>
          <w:sz w:val="26"/>
          <w:szCs w:val="26"/>
        </w:rPr>
        <w:t>Art. 20 Premi:</w:t>
      </w:r>
    </w:p>
    <w:p>
      <w:pPr>
        <w:pStyle w:val="Standard"/>
        <w:jc w:val="both"/>
      </w:pPr>
      <w:r>
        <w:rPr>
          <w:rFonts w:ascii="inherit" w:eastAsia="Times New Roman" w:hAnsi="inherit" w:cs="Times New Roman"/>
          <w:color w:val="1D2129"/>
          <w:sz w:val="26"/>
          <w:szCs w:val="26"/>
        </w:rPr>
        <w:t>1) All’unico vincitore della finale, sarà riservata la possibilità di usufruire per un periodo della sala di registrazione “</w:t>
      </w:r>
      <w:proofErr w:type="spellStart"/>
      <w:r>
        <w:rPr>
          <w:rFonts w:ascii="inherit" w:eastAsia="Times New Roman" w:hAnsi="inherit" w:cs="Times New Roman"/>
          <w:color w:val="1D2129"/>
          <w:sz w:val="26"/>
          <w:szCs w:val="26"/>
        </w:rPr>
        <w:t>Kitchen</w:t>
      </w:r>
      <w:proofErr w:type="spellEnd"/>
      <w:r>
        <w:rPr>
          <w:rFonts w:ascii="inherit" w:eastAsia="Times New Roman" w:hAnsi="inherit" w:cs="Times New Roman"/>
          <w:color w:val="1D2129"/>
          <w:sz w:val="26"/>
          <w:szCs w:val="26"/>
        </w:rPr>
        <w:t xml:space="preserve">” di </w:t>
      </w:r>
      <w:proofErr w:type="spellStart"/>
      <w:r>
        <w:rPr>
          <w:rFonts w:ascii="inherit" w:eastAsia="Times New Roman" w:hAnsi="inherit" w:cs="Times New Roman"/>
          <w:color w:val="1D2129"/>
          <w:sz w:val="26"/>
          <w:szCs w:val="26"/>
        </w:rPr>
        <w:t>Jono</w:t>
      </w:r>
      <w:proofErr w:type="spellEnd"/>
      <w:r>
        <w:rPr>
          <w:rFonts w:ascii="inherit" w:eastAsia="Times New Roman" w:hAnsi="inherit" w:cs="Times New Roman"/>
          <w:color w:val="1D2129"/>
          <w:sz w:val="26"/>
          <w:szCs w:val="26"/>
        </w:rPr>
        <w:t xml:space="preserve"> Manson a Santa Fe (USA) </w:t>
      </w:r>
      <w:r>
        <w:rPr>
          <w:rFonts w:ascii="inherit" w:eastAsia="Times New Roman" w:hAnsi="inherit" w:cs="Times New Roman"/>
          <w:color w:val="1D2129"/>
          <w:sz w:val="26"/>
          <w:szCs w:val="26"/>
          <w:highlight w:val="yellow"/>
        </w:rPr>
        <w:t xml:space="preserve">o di una sala di registrazione di pari livello, sotto la direzione di </w:t>
      </w:r>
      <w:proofErr w:type="spellStart"/>
      <w:r>
        <w:rPr>
          <w:rFonts w:ascii="inherit" w:eastAsia="Times New Roman" w:hAnsi="inherit" w:cs="Times New Roman"/>
          <w:color w:val="1D2129"/>
          <w:sz w:val="26"/>
          <w:szCs w:val="26"/>
          <w:highlight w:val="yellow"/>
        </w:rPr>
        <w:t>Jono</w:t>
      </w:r>
      <w:proofErr w:type="spellEnd"/>
      <w:r>
        <w:rPr>
          <w:rFonts w:ascii="inherit" w:eastAsia="Times New Roman" w:hAnsi="inherit" w:cs="Times New Roman"/>
          <w:color w:val="1D2129"/>
          <w:sz w:val="26"/>
          <w:szCs w:val="26"/>
          <w:highlight w:val="yellow"/>
        </w:rPr>
        <w:t xml:space="preserve"> Manson</w:t>
      </w:r>
      <w:r>
        <w:rPr>
          <w:rFonts w:ascii="inherit" w:eastAsia="Times New Roman" w:hAnsi="inherit" w:cs="Times New Roman"/>
          <w:color w:val="1D2129"/>
          <w:sz w:val="26"/>
          <w:szCs w:val="26"/>
        </w:rPr>
        <w:t xml:space="preserve">. In quello stesso periodo e sotto la direzione di </w:t>
      </w:r>
      <w:proofErr w:type="spellStart"/>
      <w:r>
        <w:rPr>
          <w:rFonts w:ascii="inherit" w:eastAsia="Times New Roman" w:hAnsi="inherit" w:cs="Times New Roman"/>
          <w:color w:val="1D2129"/>
          <w:sz w:val="26"/>
          <w:szCs w:val="26"/>
        </w:rPr>
        <w:t>Jono</w:t>
      </w:r>
      <w:proofErr w:type="spellEnd"/>
      <w:r>
        <w:rPr>
          <w:rFonts w:ascii="inherit" w:eastAsia="Times New Roman" w:hAnsi="inherit" w:cs="Times New Roman"/>
          <w:color w:val="1D2129"/>
          <w:sz w:val="26"/>
          <w:szCs w:val="26"/>
        </w:rPr>
        <w:t xml:space="preserve"> Manson, il vincitore avrà la possibilità di effettuare performance live e collaborare con altri musicisti stranieri. Nella vincita non sono incluse le spese di viaggio, vitto e alloggio.</w:t>
      </w:r>
    </w:p>
    <w:p>
      <w:pPr>
        <w:pStyle w:val="Standard"/>
        <w:jc w:val="both"/>
      </w:pPr>
      <w:r>
        <w:rPr>
          <w:rFonts w:ascii="inherit" w:eastAsia="Times New Roman" w:hAnsi="inherit" w:cs="Times New Roman"/>
          <w:color w:val="1D2129"/>
          <w:sz w:val="26"/>
          <w:szCs w:val="26"/>
        </w:rPr>
        <w:t xml:space="preserve">2)Il vincitore del Premio Pigro, accederà di diritto alle Finali di “Casa Sanremo Tour” senza esborso economico. Pena esclusione NON aver provveduto alla corretta iscrizione con il </w:t>
      </w:r>
      <w:r>
        <w:rPr>
          <w:rFonts w:ascii="inherit" w:eastAsia="Times New Roman" w:hAnsi="inherit" w:cs="Times New Roman"/>
          <w:b/>
          <w:bCs/>
          <w:color w:val="1D2129"/>
          <w:sz w:val="26"/>
          <w:szCs w:val="26"/>
          <w:u w:val="single"/>
        </w:rPr>
        <w:t xml:space="preserve">codice 26 </w:t>
      </w:r>
      <w:r>
        <w:rPr>
          <w:rFonts w:ascii="inherit" w:eastAsia="Times New Roman" w:hAnsi="inherit" w:cs="Times New Roman"/>
          <w:color w:val="1D2129"/>
          <w:sz w:val="26"/>
          <w:szCs w:val="26"/>
        </w:rPr>
        <w:t xml:space="preserve">che rappresenta il codice ufficiale del Premio Pigro. Di seguito il link per procedere alla stessa </w:t>
      </w:r>
      <w:hyperlink r:id="rId8" w:history="1">
        <w:r>
          <w:rPr>
            <w:rFonts w:ascii="inherit" w:eastAsia="Times New Roman" w:hAnsi="inherit" w:cs="Times New Roman"/>
            <w:color w:val="365899"/>
            <w:sz w:val="26"/>
            <w:szCs w:val="26"/>
            <w:u w:val="single"/>
          </w:rPr>
          <w:t>http://www.casasanremo.it/2018/05/01/casa-sanremo-tour-grande-opportunita-giovani-emergenti/</w:t>
        </w:r>
      </w:hyperlink>
    </w:p>
    <w:p>
      <w:pPr>
        <w:pStyle w:val="Standard"/>
        <w:jc w:val="both"/>
      </w:pPr>
    </w:p>
    <w:p>
      <w:pPr>
        <w:pStyle w:val="Standard"/>
        <w:jc w:val="both"/>
      </w:pPr>
      <w:r>
        <w:rPr>
          <w:rFonts w:ascii="inherit" w:eastAsia="Times New Roman" w:hAnsi="inherit" w:cs="Times New Roman"/>
          <w:color w:val="1D2129"/>
          <w:sz w:val="26"/>
          <w:szCs w:val="26"/>
        </w:rPr>
        <w:t>Art. 21 ACCETTAZIONE La partecipazione al concorso comporta la totale accettazione del presente regolamento. I concorrenti, iscrivendosi al concorso esonerano l'organizzazione da qualsiasi responsabilità verso terzi che possano ritenersi lesi dalla loro esibizione o da dichiarazioni false in merito alla paternità dei brani. Inoltre l'organizzazione declina ogni responsabilità per danni, incidenti o quant'altro si dovesse verificare prima, durante e dopo la manifestazione per fatti indipendenti dalla volontà degli organizzatori stessi.</w:t>
      </w:r>
    </w:p>
    <w:p>
      <w:pPr>
        <w:pStyle w:val="Standard"/>
        <w:jc w:val="both"/>
      </w:pPr>
    </w:p>
    <w:p>
      <w:pPr>
        <w:pStyle w:val="Standard"/>
        <w:jc w:val="both"/>
      </w:pPr>
      <w:r>
        <w:rPr>
          <w:rFonts w:ascii="inherit" w:eastAsia="Times New Roman" w:hAnsi="inherit" w:cs="Times New Roman"/>
          <w:color w:val="1D2129"/>
          <w:sz w:val="26"/>
          <w:szCs w:val="26"/>
        </w:rPr>
        <w:t xml:space="preserve">Art. 22 PRIVACY Il partecipante fornisce il proprio consenso al trattamento dei propri dati personali direttamente o anche attraverso terzi, per l'integrale esecuzione del regolamento presente in esecuzione dell'art.11 della legge 675/96 recante disposizioni a tutela delle persone e degli altri soggetti rispetto al trattamento dei dati personali, "e successiva modifica con </w:t>
      </w:r>
      <w:proofErr w:type="spellStart"/>
      <w:r>
        <w:rPr>
          <w:rFonts w:ascii="inherit" w:eastAsia="Times New Roman" w:hAnsi="inherit" w:cs="Times New Roman"/>
          <w:color w:val="1D2129"/>
          <w:sz w:val="26"/>
          <w:szCs w:val="26"/>
        </w:rPr>
        <w:t>D.Lgs.</w:t>
      </w:r>
      <w:proofErr w:type="spellEnd"/>
      <w:r>
        <w:rPr>
          <w:rFonts w:ascii="inherit" w:eastAsia="Times New Roman" w:hAnsi="inherit" w:cs="Times New Roman"/>
          <w:color w:val="1D2129"/>
          <w:sz w:val="26"/>
          <w:szCs w:val="26"/>
        </w:rPr>
        <w:t xml:space="preserve"> 30 giugno 2003 n.196 "Codice in materia di protezione dei dati personali".</w:t>
      </w:r>
    </w:p>
    <w:p>
      <w:pPr>
        <w:pStyle w:val="Standard"/>
        <w:jc w:val="both"/>
      </w:pPr>
    </w:p>
    <w:p>
      <w:pPr>
        <w:pStyle w:val="Standard"/>
        <w:jc w:val="both"/>
      </w:pPr>
      <w:r>
        <w:rPr>
          <w:rFonts w:ascii="inherit" w:eastAsia="Times New Roman" w:hAnsi="inherit" w:cs="Times New Roman"/>
          <w:color w:val="1D2129"/>
          <w:sz w:val="26"/>
          <w:szCs w:val="26"/>
        </w:rPr>
        <w:t>Art. 23 Per ogni controversia che dovesse insorgere in ordine all'interpretazione del presente regolamento, è in via esclusiva competente l'autorità giudiziaria di Rimini.</w:t>
      </w:r>
    </w:p>
    <w:p>
      <w:pPr>
        <w:pStyle w:val="Standard"/>
        <w:jc w:val="both"/>
      </w:pPr>
    </w:p>
    <w:p>
      <w:pPr>
        <w:pStyle w:val="Standard"/>
        <w:jc w:val="both"/>
      </w:pPr>
    </w:p>
    <w:p>
      <w:pPr>
        <w:pStyle w:val="Standard"/>
        <w:jc w:val="both"/>
      </w:pPr>
    </w:p>
    <w:p>
      <w:pPr>
        <w:pStyle w:val="Standard"/>
        <w:jc w:val="both"/>
      </w:pPr>
    </w:p>
    <w:p>
      <w:pPr>
        <w:pStyle w:val="Textbody"/>
        <w:widowControl w:val="0"/>
        <w:spacing w:after="0"/>
        <w:jc w:val="both"/>
        <w:rPr>
          <w:b/>
          <w:bCs/>
          <w:color w:val="222222"/>
          <w:sz w:val="28"/>
          <w:szCs w:val="28"/>
        </w:rPr>
      </w:pPr>
    </w:p>
    <w:p>
      <w:pPr>
        <w:pStyle w:val="Textbody"/>
        <w:widowControl w:val="0"/>
        <w:spacing w:after="0"/>
        <w:jc w:val="both"/>
        <w:rPr>
          <w:b/>
          <w:bCs/>
          <w:color w:val="222222"/>
          <w:sz w:val="28"/>
          <w:szCs w:val="28"/>
        </w:rPr>
      </w:pPr>
      <w:r>
        <w:rPr>
          <w:b/>
          <w:bCs/>
          <w:color w:val="222222"/>
          <w:sz w:val="28"/>
          <w:szCs w:val="28"/>
        </w:rPr>
        <w:t xml:space="preserve">                  RADIO DELTA 1 IN QUALITA' </w:t>
      </w:r>
      <w:proofErr w:type="spellStart"/>
      <w:r>
        <w:rPr>
          <w:b/>
          <w:bCs/>
          <w:color w:val="222222"/>
          <w:sz w:val="28"/>
          <w:szCs w:val="28"/>
        </w:rPr>
        <w:t>DI</w:t>
      </w:r>
      <w:proofErr w:type="spellEnd"/>
      <w:r>
        <w:rPr>
          <w:b/>
          <w:bCs/>
          <w:color w:val="222222"/>
          <w:sz w:val="28"/>
          <w:szCs w:val="28"/>
        </w:rPr>
        <w:t xml:space="preserve"> PARTNER</w:t>
      </w:r>
    </w:p>
    <w:p>
      <w:pPr>
        <w:pStyle w:val="Textbody"/>
        <w:widowControl w:val="0"/>
        <w:spacing w:after="0"/>
        <w:jc w:val="both"/>
        <w:rPr>
          <w:color w:val="222222"/>
        </w:rPr>
      </w:pPr>
    </w:p>
    <w:p>
      <w:pPr>
        <w:pStyle w:val="Textbody"/>
        <w:widowControl w:val="0"/>
        <w:spacing w:after="0"/>
        <w:jc w:val="both"/>
        <w:rPr>
          <w:color w:val="222222"/>
        </w:rPr>
      </w:pPr>
      <w:r>
        <w:rPr>
          <w:rFonts w:ascii="arial, sans-serif" w:hAnsi="arial, sans-serif"/>
          <w:color w:val="222222"/>
          <w:sz w:val="28"/>
        </w:rPr>
        <w:t xml:space="preserve"> si impegna a promuovere il Premio Pigro attraverso la radio e online, tramite i suoi canali social e sito.</w:t>
      </w:r>
    </w:p>
    <w:p>
      <w:pPr>
        <w:pStyle w:val="Textbody"/>
        <w:widowControl w:val="0"/>
        <w:spacing w:after="0"/>
        <w:jc w:val="both"/>
        <w:rPr>
          <w:rFonts w:ascii="arial, sans-serif" w:hAnsi="arial, sans-serif"/>
          <w:color w:val="222222"/>
          <w:sz w:val="28"/>
        </w:rPr>
      </w:pPr>
      <w:r>
        <w:rPr>
          <w:rFonts w:ascii="arial, sans-serif" w:hAnsi="arial, sans-serif"/>
          <w:color w:val="222222"/>
          <w:sz w:val="28"/>
        </w:rPr>
        <w:t>Le varie fasi delle selezioni, le relative date e location degli eventi avranno diffusione su Radio Delta1 attraverso la messa in onda di Promo, comunicati dei conduttori, di giornalisti e interviste.</w:t>
      </w:r>
    </w:p>
    <w:p>
      <w:pPr>
        <w:pStyle w:val="Textbody"/>
        <w:widowControl w:val="0"/>
        <w:spacing w:after="0"/>
        <w:jc w:val="both"/>
        <w:rPr>
          <w:color w:val="222222"/>
        </w:rPr>
      </w:pPr>
      <w:r>
        <w:rPr>
          <w:color w:val="222222"/>
        </w:rPr>
        <w:t> </w:t>
      </w:r>
    </w:p>
    <w:p>
      <w:pPr>
        <w:pStyle w:val="Textbody"/>
        <w:widowControl w:val="0"/>
        <w:spacing w:after="0"/>
        <w:jc w:val="both"/>
      </w:pPr>
      <w:r>
        <w:rPr>
          <w:rFonts w:ascii="arial, sans-serif" w:hAnsi="arial, sans-serif"/>
          <w:color w:val="222222"/>
          <w:sz w:val="28"/>
        </w:rPr>
        <w:t>I candidati possono iscriversi alla Rassegna e partecipare alle selezioni inviando una e-mail a: </w:t>
      </w:r>
      <w:hyperlink r:id="rId9" w:history="1">
        <w:r>
          <w:rPr>
            <w:rFonts w:ascii="arial, sans-serif" w:hAnsi="arial, sans-serif"/>
            <w:color w:val="0000FF"/>
            <w:sz w:val="28"/>
          </w:rPr>
          <w:t>pigro2018@radiodelta1.it</w:t>
        </w:r>
      </w:hyperlink>
      <w:r>
        <w:rPr>
          <w:rFonts w:ascii="arial, sans-serif" w:hAnsi="arial, sans-serif"/>
          <w:color w:val="222222"/>
          <w:sz w:val="28"/>
        </w:rPr>
        <w:t xml:space="preserve">  (indirizzo appositamente creato dalla radio per l’iniziativa)  oppure a </w:t>
      </w:r>
      <w:hyperlink r:id="rId10" w:history="1">
        <w:r>
          <w:rPr>
            <w:rFonts w:ascii="arial, sans-serif" w:hAnsi="arial, sans-serif"/>
            <w:color w:val="0000FF"/>
            <w:sz w:val="28"/>
          </w:rPr>
          <w:t>chiaraiafrate@yahoo.it</w:t>
        </w:r>
      </w:hyperlink>
    </w:p>
    <w:p>
      <w:pPr>
        <w:pStyle w:val="Textbody"/>
        <w:widowControl w:val="0"/>
        <w:spacing w:after="0"/>
        <w:jc w:val="both"/>
      </w:pPr>
      <w:r>
        <w:rPr>
          <w:rFonts w:ascii="arial, sans-serif" w:hAnsi="arial, sans-serif"/>
          <w:color w:val="222222"/>
          <w:sz w:val="28"/>
        </w:rPr>
        <w:t xml:space="preserve"> .</w:t>
      </w:r>
    </w:p>
    <w:p>
      <w:pPr>
        <w:pStyle w:val="Textbody"/>
        <w:widowControl w:val="0"/>
        <w:spacing w:after="0"/>
        <w:jc w:val="both"/>
        <w:rPr>
          <w:rFonts w:ascii="arial, sans-serif" w:hAnsi="arial, sans-serif"/>
          <w:color w:val="222222"/>
          <w:sz w:val="28"/>
        </w:rPr>
      </w:pPr>
      <w:r>
        <w:rPr>
          <w:rFonts w:ascii="arial, sans-serif" w:hAnsi="arial, sans-serif"/>
          <w:color w:val="222222"/>
          <w:sz w:val="28"/>
        </w:rPr>
        <w:t xml:space="preserve"> Il termine per l’iscrizione previsto dall’attuale regolamento è stato prorogato al 20  dicembre  2018-</w:t>
      </w:r>
    </w:p>
    <w:p>
      <w:pPr>
        <w:pStyle w:val="Textbody"/>
        <w:widowControl w:val="0"/>
        <w:spacing w:after="0"/>
        <w:jc w:val="both"/>
        <w:rPr>
          <w:color w:val="222222"/>
        </w:rPr>
      </w:pPr>
      <w:r>
        <w:rPr>
          <w:color w:val="222222"/>
        </w:rPr>
        <w:t> </w:t>
      </w:r>
    </w:p>
    <w:p>
      <w:pPr>
        <w:pStyle w:val="Textbody"/>
        <w:widowControl w:val="0"/>
        <w:spacing w:after="0"/>
        <w:jc w:val="both"/>
        <w:rPr>
          <w:rFonts w:ascii="arial, sans-serif" w:hAnsi="arial, sans-serif"/>
          <w:color w:val="222222"/>
          <w:sz w:val="28"/>
        </w:rPr>
      </w:pPr>
      <w:r>
        <w:rPr>
          <w:rFonts w:ascii="arial, sans-serif" w:hAnsi="arial, sans-serif"/>
          <w:color w:val="222222"/>
          <w:sz w:val="28"/>
        </w:rPr>
        <w:t>Agli iscritti verrà data la possibilità di essere ospiti in studio nel corso di una trasmissione in onda su Radio Delta1 e far ascoltare la/le canzoni che presentano alle selezioni del Pigro.</w:t>
      </w:r>
    </w:p>
    <w:p>
      <w:pPr>
        <w:pStyle w:val="Textbody"/>
        <w:widowControl w:val="0"/>
        <w:spacing w:after="0"/>
        <w:jc w:val="both"/>
        <w:rPr>
          <w:color w:val="222222"/>
        </w:rPr>
      </w:pPr>
      <w:r>
        <w:rPr>
          <w:color w:val="222222"/>
        </w:rPr>
        <w:t> </w:t>
      </w:r>
    </w:p>
    <w:p>
      <w:pPr>
        <w:pStyle w:val="Textbody"/>
        <w:widowControl w:val="0"/>
        <w:spacing w:after="0"/>
        <w:jc w:val="both"/>
        <w:rPr>
          <w:rFonts w:ascii="arial, sans-serif" w:hAnsi="arial, sans-serif"/>
          <w:color w:val="222222"/>
          <w:sz w:val="28"/>
        </w:rPr>
      </w:pPr>
      <w:r>
        <w:rPr>
          <w:rFonts w:ascii="arial, sans-serif" w:hAnsi="arial, sans-serif"/>
          <w:color w:val="222222"/>
          <w:sz w:val="28"/>
        </w:rPr>
        <w:t>Delta1 seguirà mediaticamente le varie fasi della selezione del concorso fino alla finale di Sanremo e presenzierà alle tappe delle semifinali.</w:t>
      </w:r>
    </w:p>
    <w:p>
      <w:pPr>
        <w:pStyle w:val="Textbody"/>
        <w:widowControl w:val="0"/>
        <w:spacing w:after="0"/>
        <w:jc w:val="both"/>
        <w:rPr>
          <w:color w:val="222222"/>
        </w:rPr>
      </w:pPr>
    </w:p>
    <w:p>
      <w:pPr>
        <w:pStyle w:val="Standard"/>
      </w:pPr>
    </w:p>
    <w:sectPr>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roman"/>
    <w:pitch w:val="variable"/>
    <w:sig w:usb0="00000000" w:usb1="00000000" w:usb2="00000000" w:usb3="00000000" w:csb0="00000000" w:csb1="00000000"/>
  </w:font>
  <w:font w:name="arial, sans-serif">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rPr>
          <w:color w:val="000000"/>
        </w:rP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86CA2"/>
    <w:multiLevelType w:val="multilevel"/>
    <w:tmpl w:val="AB6827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7F4E3A5F"/>
    <w:multiLevelType w:val="hybridMultilevel"/>
    <w:tmpl w:val="A162B9CA"/>
    <w:lvl w:ilvl="0" w:tplc="399A2E8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F"/>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Elenco">
    <w:name w:val="List"/>
    <w:basedOn w:val="Textbody"/>
  </w:style>
  <w:style w:type="paragraph" w:customStyle="1"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2ou">
    <w:name w:val="_2ou"/>
    <w:basedOn w:val="Carpredefinitoparagrafo"/>
  </w:style>
  <w:style w:type="character" w:customStyle="1" w:styleId="Internetlink">
    <w:name w:val="Internet link"/>
    <w:basedOn w:val="Carpredefinitoparagrafo"/>
    <w:rPr>
      <w:color w:val="0000FF"/>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casasanremo.it%2F2018%2F05%2F01%2Fcasa-sanremo-tour-grande-opportunita-giovani-emergenti%2F&amp;h=AT1HW1xwSdky-5gtxlJPMY0C4l6qwqYyetZdeh0XIda6U3zNx1cphHoQCL2O1ZARlVxtTmWbD8bLZ9n9RfHgV9LRRDd0KNik_AZ-SNvFc2hX3l7y7Jubm3olOAbF_43-Ygh3dfqP" TargetMode="External"/><Relationship Id="rId3" Type="http://schemas.openxmlformats.org/officeDocument/2006/relationships/settings" Target="settings.xml"/><Relationship Id="rId7" Type="http://schemas.openxmlformats.org/officeDocument/2006/relationships/hyperlink" Target="mailto:chiaraiafrate@yaho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iaraiafrate@yahoo.it" TargetMode="External"/><Relationship Id="rId4" Type="http://schemas.openxmlformats.org/officeDocument/2006/relationships/webSettings" Target="webSettings.xml"/><Relationship Id="rId9" Type="http://schemas.openxmlformats.org/officeDocument/2006/relationships/hyperlink" Target="mailto:pigro2018@radiodelt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2000</Words>
  <Characters>11406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p.giulio</cp:lastModifiedBy>
  <cp:revision>7</cp:revision>
  <dcterms:created xsi:type="dcterms:W3CDTF">2018-09-26T13:41:00Z</dcterms:created>
  <dcterms:modified xsi:type="dcterms:W3CDTF">2018-09-26T14:43:00Z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